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EF43" w14:textId="58819BAA" w:rsidR="005B4B54" w:rsidRDefault="00E6441D" w:rsidP="00046F15">
      <w:pPr>
        <w:tabs>
          <w:tab w:val="left" w:pos="734"/>
          <w:tab w:val="center" w:pos="4535"/>
        </w:tabs>
        <w:spacing w:line="276" w:lineRule="auto"/>
        <w:rPr>
          <w:rFonts w:ascii="Corbel" w:eastAsia="Corbel" w:hAnsi="Corbel" w:cs="Corbel"/>
          <w:b/>
          <w:color w:val="C00000"/>
          <w:sz w:val="24"/>
          <w:szCs w:val="24"/>
        </w:rPr>
      </w:pPr>
      <w:bookmarkStart w:id="0" w:name="_Hlk89764411"/>
      <w:r>
        <w:rPr>
          <w:rFonts w:ascii="Corbel" w:eastAsia="Corbel" w:hAnsi="Corbel" w:cs="Corbel"/>
          <w:b/>
          <w:color w:val="C00000"/>
          <w:sz w:val="24"/>
          <w:szCs w:val="24"/>
        </w:rPr>
        <w:tab/>
      </w:r>
      <w:r>
        <w:rPr>
          <w:rFonts w:ascii="Corbel" w:eastAsia="Corbel" w:hAnsi="Corbel" w:cs="Corbel"/>
          <w:b/>
          <w:color w:val="C00000"/>
          <w:sz w:val="24"/>
          <w:szCs w:val="24"/>
        </w:rPr>
        <w:tab/>
      </w:r>
      <w:r>
        <w:rPr>
          <w:noProof/>
        </w:rPr>
        <mc:AlternateContent>
          <mc:Choice Requires="wps">
            <w:drawing>
              <wp:anchor distT="0" distB="0" distL="114300" distR="114300" simplePos="0" relativeHeight="251658240" behindDoc="0" locked="0" layoutInCell="1" hidden="0" allowOverlap="1" wp14:anchorId="48226E1C" wp14:editId="6BE6F306">
                <wp:simplePos x="0" y="0"/>
                <wp:positionH relativeFrom="column">
                  <wp:posOffset>215900</wp:posOffset>
                </wp:positionH>
                <wp:positionV relativeFrom="paragraph">
                  <wp:posOffset>-533399</wp:posOffset>
                </wp:positionV>
                <wp:extent cx="5701030" cy="379730"/>
                <wp:effectExtent l="0" t="0" r="0" b="0"/>
                <wp:wrapNone/>
                <wp:docPr id="10" name="Rectangle 10"/>
                <wp:cNvGraphicFramePr/>
                <a:graphic xmlns:a="http://schemas.openxmlformats.org/drawingml/2006/main">
                  <a:graphicData uri="http://schemas.microsoft.com/office/word/2010/wordprocessingShape">
                    <wps:wsp>
                      <wps:cNvSpPr/>
                      <wps:spPr>
                        <a:xfrm>
                          <a:off x="2500248" y="3594898"/>
                          <a:ext cx="5691505" cy="37020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75FCF9C" w14:textId="77777777" w:rsidR="00046F15" w:rsidRDefault="00046F15">
                            <w:pPr>
                              <w:textDirection w:val="btLr"/>
                            </w:pPr>
                          </w:p>
                        </w:txbxContent>
                      </wps:txbx>
                      <wps:bodyPr spcFirstLastPara="1" wrap="square" lIns="91425" tIns="91425" rIns="91425" bIns="91425" anchor="ctr" anchorCtr="0">
                        <a:noAutofit/>
                      </wps:bodyPr>
                    </wps:wsp>
                  </a:graphicData>
                </a:graphic>
              </wp:anchor>
            </w:drawing>
          </mc:Choice>
          <mc:Fallback>
            <w:pict>
              <v:rect w14:anchorId="48226E1C" id="Rectangle 10" o:spid="_x0000_s1026" style="position:absolute;margin-left:17pt;margin-top:-42pt;width:448.9pt;height:29.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" strokecolor="white">
                <v:stroke startarrowwidth="narrow" startarrowlength="short" endarrowwidth="narrow" endarrowlength="short"/>
                <v:textbox inset="2.53958mm,2.53958mm,2.53958mm,2.53958mm">
                  <w:txbxContent>
                    <w:p w14:paraId="375FCF9C" w14:textId="77777777" w:rsidR="00046F15" w:rsidRDefault="00046F15">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60618A1" wp14:editId="02EB9E40">
                <wp:simplePos x="0" y="0"/>
                <wp:positionH relativeFrom="column">
                  <wp:posOffset>647700</wp:posOffset>
                </wp:positionH>
                <wp:positionV relativeFrom="paragraph">
                  <wp:posOffset>-292099</wp:posOffset>
                </wp:positionV>
                <wp:extent cx="4838700" cy="1019175"/>
                <wp:effectExtent l="0" t="0" r="0" b="0"/>
                <wp:wrapNone/>
                <wp:docPr id="11" name="Rectangle 11"/>
                <wp:cNvGraphicFramePr/>
                <a:graphic xmlns:a="http://schemas.openxmlformats.org/drawingml/2006/main">
                  <a:graphicData uri="http://schemas.microsoft.com/office/word/2010/wordprocessingShape">
                    <wps:wsp>
                      <wps:cNvSpPr/>
                      <wps:spPr>
                        <a:xfrm>
                          <a:off x="2931413" y="3275175"/>
                          <a:ext cx="4829175" cy="10096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DF517A4" w14:textId="72385E5A" w:rsidR="00046F15" w:rsidRDefault="00046F15">
                            <w:pPr>
                              <w:jc w:val="center"/>
                              <w:textDirection w:val="btLr"/>
                            </w:pPr>
                            <w:r>
                              <w:rPr>
                                <w:rFonts w:ascii="Corbel" w:eastAsia="Corbel" w:hAnsi="Corbel" w:cs="Corbel"/>
                                <w:b/>
                                <w:color w:val="000000"/>
                                <w:sz w:val="32"/>
                              </w:rPr>
                              <w:t>Journal of Natural Science Review</w:t>
                            </w:r>
                          </w:p>
                          <w:p w14:paraId="3E98D980" w14:textId="77777777" w:rsidR="00046F15" w:rsidRPr="007F1FBE" w:rsidRDefault="00046F15">
                            <w:pPr>
                              <w:jc w:val="center"/>
                              <w:textDirection w:val="btLr"/>
                              <w:rPr>
                                <w:rFonts w:ascii="Corbel" w:hAnsi="Corbel"/>
                              </w:rPr>
                            </w:pPr>
                          </w:p>
                          <w:p w14:paraId="08DCE523" w14:textId="6D2FFE47" w:rsidR="00046F15" w:rsidRDefault="00046F15">
                            <w:pPr>
                              <w:jc w:val="center"/>
                              <w:textDirection w:val="btLr"/>
                            </w:pPr>
                            <w:r>
                              <w:rPr>
                                <w:rFonts w:ascii="Corbel" w:eastAsia="Corbel" w:hAnsi="Corbel" w:cs="Corbel"/>
                                <w:color w:val="000000"/>
                              </w:rPr>
                              <w:t xml:space="preserve">Vol. </w:t>
                            </w:r>
                            <w:r>
                              <w:rPr>
                                <w:rFonts w:ascii="Corbel" w:eastAsia="Corbel" w:hAnsi="Corbel" w:cs="Arial"/>
                                <w:color w:val="000000"/>
                                <w:lang w:bidi="ps-AF"/>
                              </w:rPr>
                              <w:t>4</w:t>
                            </w:r>
                            <w:r>
                              <w:rPr>
                                <w:rFonts w:ascii="Corbel" w:eastAsia="Corbel" w:hAnsi="Corbel" w:cs="Corbel"/>
                                <w:color w:val="000000"/>
                              </w:rPr>
                              <w:t>, No. 1, 2026</w:t>
                            </w:r>
                          </w:p>
                          <w:p w14:paraId="1D4F16D4" w14:textId="3059B807" w:rsidR="00046F15" w:rsidRPr="007E3A6E" w:rsidRDefault="00046F15">
                            <w:pPr>
                              <w:jc w:val="center"/>
                              <w:textDirection w:val="btLr"/>
                            </w:pPr>
                            <w:r w:rsidRPr="007E3A6E">
                              <w:rPr>
                                <w:rFonts w:ascii="Corbel" w:eastAsia="Corbel" w:hAnsi="Corbel" w:cs="Corbel"/>
                                <w:color w:val="000000"/>
                              </w:rPr>
                              <w:t>https://kujnsr.com</w:t>
                            </w:r>
                          </w:p>
                          <w:p w14:paraId="7E2B95CF" w14:textId="661BEDE0" w:rsidR="00046F15" w:rsidRPr="007E3A6E" w:rsidRDefault="00046F15" w:rsidP="009A2000">
                            <w:pPr>
                              <w:jc w:val="center"/>
                              <w:textDirection w:val="btLr"/>
                            </w:pPr>
                            <w:r w:rsidRPr="007E3A6E">
                              <w:rPr>
                                <w:rFonts w:ascii="Corbel" w:eastAsia="Corbel" w:hAnsi="Corbel" w:cs="Corbel"/>
                                <w:color w:val="000000"/>
                              </w:rPr>
                              <w:t>e-ISSN: 3006-7804</w:t>
                            </w:r>
                          </w:p>
                          <w:p w14:paraId="691F1B63" w14:textId="77777777" w:rsidR="00046F15" w:rsidRPr="007E3A6E" w:rsidRDefault="00046F15">
                            <w:pPr>
                              <w:textDirection w:val="btLr"/>
                            </w:pPr>
                          </w:p>
                        </w:txbxContent>
                      </wps:txbx>
                      <wps:bodyPr spcFirstLastPara="1" wrap="square" lIns="91425" tIns="45700" rIns="91425" bIns="45700" anchor="t" anchorCtr="0">
                        <a:noAutofit/>
                      </wps:bodyPr>
                    </wps:wsp>
                  </a:graphicData>
                </a:graphic>
              </wp:anchor>
            </w:drawing>
          </mc:Choice>
          <mc:Fallback>
            <w:pict>
              <v:rect w14:anchorId="160618A1" id="Rectangle 11" o:spid="_x0000_s1027" style="position:absolute;margin-left:51pt;margin-top:-23pt;width:381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" strokecolor="white">
                <v:stroke startarrowwidth="narrow" startarrowlength="short" endarrowwidth="narrow" endarrowlength="short"/>
                <v:textbox inset="2.53958mm,1.2694mm,2.53958mm,1.2694mm">
                  <w:txbxContent>
                    <w:p w14:paraId="7DF517A4" w14:textId="72385E5A" w:rsidR="00046F15" w:rsidRDefault="00046F15">
                      <w:pPr>
                        <w:jc w:val="center"/>
                        <w:textDirection w:val="btLr"/>
                      </w:pPr>
                      <w:r>
                        <w:rPr>
                          <w:rFonts w:ascii="Corbel" w:eastAsia="Corbel" w:hAnsi="Corbel" w:cs="Corbel"/>
                          <w:b/>
                          <w:color w:val="000000"/>
                          <w:sz w:val="32"/>
                        </w:rPr>
                        <w:t>Journal of Natural Science Review</w:t>
                      </w:r>
                    </w:p>
                    <w:p w14:paraId="3E98D980" w14:textId="77777777" w:rsidR="00046F15" w:rsidRPr="007F1FBE" w:rsidRDefault="00046F15">
                      <w:pPr>
                        <w:jc w:val="center"/>
                        <w:textDirection w:val="btLr"/>
                        <w:rPr>
                          <w:rFonts w:ascii="Corbel" w:hAnsi="Corbel"/>
                        </w:rPr>
                      </w:pPr>
                    </w:p>
                    <w:p w14:paraId="08DCE523" w14:textId="6D2FFE47" w:rsidR="00046F15" w:rsidRDefault="00046F15">
                      <w:pPr>
                        <w:jc w:val="center"/>
                        <w:textDirection w:val="btLr"/>
                      </w:pPr>
                      <w:r>
                        <w:rPr>
                          <w:rFonts w:ascii="Corbel" w:eastAsia="Corbel" w:hAnsi="Corbel" w:cs="Corbel"/>
                          <w:color w:val="000000"/>
                        </w:rPr>
                        <w:t xml:space="preserve">Vol. </w:t>
                      </w:r>
                      <w:r>
                        <w:rPr>
                          <w:rFonts w:ascii="Corbel" w:eastAsia="Corbel" w:hAnsi="Corbel" w:cs="Arial"/>
                          <w:color w:val="000000"/>
                          <w:lang w:bidi="ps-AF"/>
                        </w:rPr>
                        <w:t>4</w:t>
                      </w:r>
                      <w:r>
                        <w:rPr>
                          <w:rFonts w:ascii="Corbel" w:eastAsia="Corbel" w:hAnsi="Corbel" w:cs="Corbel"/>
                          <w:color w:val="000000"/>
                        </w:rPr>
                        <w:t>, No. 1, 2026</w:t>
                      </w:r>
                    </w:p>
                    <w:p w14:paraId="1D4F16D4" w14:textId="3059B807" w:rsidR="00046F15" w:rsidRPr="007E3A6E" w:rsidRDefault="00046F15">
                      <w:pPr>
                        <w:jc w:val="center"/>
                        <w:textDirection w:val="btLr"/>
                      </w:pPr>
                      <w:r w:rsidRPr="007E3A6E">
                        <w:rPr>
                          <w:rFonts w:ascii="Corbel" w:eastAsia="Corbel" w:hAnsi="Corbel" w:cs="Corbel"/>
                          <w:color w:val="000000"/>
                        </w:rPr>
                        <w:t>https://kujnsr.com</w:t>
                      </w:r>
                    </w:p>
                    <w:p w14:paraId="7E2B95CF" w14:textId="661BEDE0" w:rsidR="00046F15" w:rsidRPr="007E3A6E" w:rsidRDefault="00046F15" w:rsidP="009A2000">
                      <w:pPr>
                        <w:jc w:val="center"/>
                        <w:textDirection w:val="btLr"/>
                      </w:pPr>
                      <w:r w:rsidRPr="007E3A6E">
                        <w:rPr>
                          <w:rFonts w:ascii="Corbel" w:eastAsia="Corbel" w:hAnsi="Corbel" w:cs="Corbel"/>
                          <w:color w:val="000000"/>
                        </w:rPr>
                        <w:t>e-ISSN: 3006-7804</w:t>
                      </w:r>
                    </w:p>
                    <w:p w14:paraId="691F1B63" w14:textId="77777777" w:rsidR="00046F15" w:rsidRPr="007E3A6E" w:rsidRDefault="00046F15">
                      <w:pPr>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14:anchorId="2422B4D9" wp14:editId="6280BA21">
                <wp:simplePos x="0" y="0"/>
                <wp:positionH relativeFrom="column">
                  <wp:posOffset>-25399</wp:posOffset>
                </wp:positionH>
                <wp:positionV relativeFrom="paragraph">
                  <wp:posOffset>-304799</wp:posOffset>
                </wp:positionV>
                <wp:extent cx="5780405"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455798" y="3780000"/>
                          <a:ext cx="57804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-25399</wp:posOffset>
                </wp:positionH>
                <wp:positionV relativeFrom="paragraph">
                  <wp:posOffset>-304799</wp:posOffset>
                </wp:positionV>
                <wp:extent cx="5780405" cy="12700"/>
                <wp:effectExtent b="0" l="0" r="0" t="0"/>
                <wp:wrapNone/>
                <wp:docPr id="1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780405" cy="12700"/>
                        </a:xfrm>
                        <a:prstGeom prst="rect"/>
                        <a:ln/>
                      </pic:spPr>
                    </pic:pic>
                  </a:graphicData>
                </a:graphic>
              </wp:anchor>
            </w:drawing>
          </mc:Fallback>
        </mc:AlternateContent>
      </w:r>
    </w:p>
    <w:p w14:paraId="539C87E6" w14:textId="77777777" w:rsidR="005B4B54" w:rsidRDefault="005B4B54" w:rsidP="00046F15">
      <w:pPr>
        <w:spacing w:line="276" w:lineRule="auto"/>
        <w:jc w:val="center"/>
        <w:rPr>
          <w:rFonts w:ascii="Corbel" w:eastAsia="Corbel" w:hAnsi="Corbel" w:cs="Corbel"/>
          <w:b/>
          <w:color w:val="C00000"/>
          <w:sz w:val="24"/>
          <w:szCs w:val="24"/>
        </w:rPr>
      </w:pPr>
    </w:p>
    <w:p w14:paraId="371662FD" w14:textId="77777777" w:rsidR="005B4B54" w:rsidRDefault="005B4B54" w:rsidP="00046F15">
      <w:pPr>
        <w:spacing w:line="276" w:lineRule="auto"/>
        <w:jc w:val="center"/>
        <w:rPr>
          <w:rFonts w:ascii="Corbel" w:eastAsia="Corbel" w:hAnsi="Corbel" w:cs="Corbel"/>
          <w:b/>
          <w:color w:val="C00000"/>
          <w:sz w:val="24"/>
          <w:szCs w:val="24"/>
        </w:rPr>
      </w:pPr>
    </w:p>
    <w:p w14:paraId="69290F8D" w14:textId="0F529CC0" w:rsidR="005B4B54" w:rsidRPr="008B7D95" w:rsidRDefault="00E6441D" w:rsidP="00046F15">
      <w:pPr>
        <w:spacing w:line="276" w:lineRule="auto"/>
        <w:rPr>
          <w:rFonts w:ascii="Corbel" w:eastAsia="Corbel" w:hAnsi="Corbel" w:cs="Corbel"/>
          <w:b/>
          <w:color w:val="C00000"/>
          <w:sz w:val="24"/>
          <w:szCs w:val="24"/>
        </w:rPr>
      </w:pPr>
      <w:r>
        <w:rPr>
          <w:noProof/>
        </w:rPr>
        <mc:AlternateContent>
          <mc:Choice Requires="wpg">
            <w:drawing>
              <wp:anchor distT="0" distB="0" distL="114300" distR="114300" simplePos="0" relativeHeight="251662336" behindDoc="0" locked="0" layoutInCell="1" hidden="0" allowOverlap="1" wp14:anchorId="2500AE6E" wp14:editId="2630770C">
                <wp:simplePos x="0" y="0"/>
                <wp:positionH relativeFrom="column">
                  <wp:posOffset>-12699</wp:posOffset>
                </wp:positionH>
                <wp:positionV relativeFrom="paragraph">
                  <wp:posOffset>152400</wp:posOffset>
                </wp:positionV>
                <wp:extent cx="5780405"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455798" y="3780000"/>
                          <a:ext cx="57804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152400</wp:posOffset>
                </wp:positionV>
                <wp:extent cx="5780405" cy="12700"/>
                <wp:effectExtent b="0" l="0" r="0" t="0"/>
                <wp:wrapNone/>
                <wp:docPr id="13"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780405" cy="12700"/>
                        </a:xfrm>
                        <a:prstGeom prst="rect"/>
                        <a:ln/>
                      </pic:spPr>
                    </pic:pic>
                  </a:graphicData>
                </a:graphic>
              </wp:anchor>
            </w:drawing>
          </mc:Fallback>
        </mc:AlternateContent>
      </w:r>
      <w:bookmarkEnd w:id="0"/>
    </w:p>
    <w:p w14:paraId="46B2C34D" w14:textId="77777777" w:rsidR="00DB267F" w:rsidRPr="00DB267F" w:rsidRDefault="00DB267F" w:rsidP="00046F15">
      <w:pPr>
        <w:spacing w:line="276" w:lineRule="auto"/>
        <w:rPr>
          <w:rFonts w:ascii="Corbel" w:hAnsi="Corbel"/>
          <w:b/>
          <w:bCs/>
          <w:sz w:val="28"/>
          <w:szCs w:val="28"/>
          <w:rtl/>
        </w:rPr>
      </w:pPr>
      <w:bookmarkStart w:id="1" w:name="_GoBack"/>
      <w:r w:rsidRPr="00DB267F">
        <w:rPr>
          <w:rFonts w:ascii="Corbel" w:hAnsi="Corbel"/>
          <w:b/>
          <w:bCs/>
          <w:sz w:val="28"/>
          <w:szCs w:val="28"/>
        </w:rPr>
        <w:t>Influence of Black and Coriander</w:t>
      </w:r>
      <w:r w:rsidRPr="00DB267F">
        <w:rPr>
          <w:rFonts w:ascii="Corbel" w:hAnsi="Corbel" w:hint="cs"/>
          <w:b/>
          <w:bCs/>
          <w:sz w:val="28"/>
          <w:szCs w:val="28"/>
          <w:rtl/>
          <w:lang w:bidi="ps-AF"/>
        </w:rPr>
        <w:t xml:space="preserve"> </w:t>
      </w:r>
      <w:r w:rsidRPr="00DB267F">
        <w:rPr>
          <w:rFonts w:ascii="Corbel" w:hAnsi="Corbel"/>
          <w:b/>
          <w:bCs/>
          <w:sz w:val="28"/>
          <w:szCs w:val="28"/>
        </w:rPr>
        <w:t>Seed Powders on Growth Performance, Feed Efficiency, and Economic Evaluation of Broiler Chickens</w:t>
      </w:r>
    </w:p>
    <w:bookmarkEnd w:id="1"/>
    <w:p w14:paraId="6A8DE30D" w14:textId="77777777" w:rsidR="00DB267F" w:rsidRPr="00DB267F" w:rsidRDefault="00DB267F" w:rsidP="00046F15">
      <w:pPr>
        <w:spacing w:line="276" w:lineRule="auto"/>
        <w:rPr>
          <w:rFonts w:ascii="Corbel" w:eastAsia="Corbel" w:hAnsi="Corbel" w:cs="Corbel"/>
          <w:b/>
          <w:color w:val="000000"/>
          <w:sz w:val="24"/>
          <w:szCs w:val="24"/>
          <w:rtl/>
        </w:rPr>
      </w:pPr>
      <w:r w:rsidRPr="00DB267F">
        <w:rPr>
          <w:rFonts w:ascii="Corbel" w:eastAsia="Corbel" w:hAnsi="Corbel" w:cs="Corbel"/>
          <w:b/>
          <w:color w:val="000000"/>
          <w:sz w:val="24"/>
          <w:szCs w:val="24"/>
        </w:rPr>
        <w:t xml:space="preserve">Mohammad Bilal </w:t>
      </w:r>
      <w:proofErr w:type="spellStart"/>
      <w:r w:rsidRPr="00DB267F">
        <w:rPr>
          <w:rFonts w:ascii="Corbel" w:eastAsia="Corbel" w:hAnsi="Corbel" w:cs="Corbel"/>
          <w:b/>
          <w:color w:val="000000"/>
          <w:sz w:val="24"/>
          <w:szCs w:val="24"/>
        </w:rPr>
        <w:t>Hilal</w:t>
      </w:r>
      <w:proofErr w:type="spellEnd"/>
      <w:r w:rsidRPr="00DB267F">
        <w:rPr>
          <w:rFonts w:ascii="Corbel" w:eastAsia="Corbel" w:hAnsi="Corbel" w:cs="Corbel"/>
          <w:b/>
          <w:color w:val="000000"/>
          <w:sz w:val="24"/>
          <w:szCs w:val="24"/>
          <w:vertAlign w:val="superscript"/>
        </w:rPr>
        <w:t xml:space="preserve"> </w:t>
      </w:r>
      <w:r w:rsidRPr="00DB267F">
        <w:rPr>
          <w:rFonts w:ascii="Segoe UI Symbol" w:eastAsia="Corbel" w:hAnsi="Segoe UI Symbol" w:cs="Segoe UI Symbol"/>
          <w:b/>
          <w:color w:val="000000"/>
          <w:sz w:val="24"/>
          <w:szCs w:val="24"/>
          <w:vertAlign w:val="superscript"/>
        </w:rPr>
        <w:t>🖂</w:t>
      </w:r>
      <w:r w:rsidRPr="00DB267F">
        <w:rPr>
          <w:rFonts w:ascii="Corbel" w:eastAsia="Corbel" w:hAnsi="Corbel" w:cs="Corbel"/>
          <w:b/>
          <w:color w:val="000000"/>
          <w:sz w:val="24"/>
          <w:szCs w:val="24"/>
          <w:vertAlign w:val="superscript"/>
        </w:rPr>
        <w:t>1</w:t>
      </w:r>
      <w:r w:rsidRPr="00DB267F">
        <w:rPr>
          <w:rFonts w:ascii="Corbel" w:eastAsia="Corbel" w:hAnsi="Corbel" w:cs="Corbel"/>
          <w:b/>
          <w:color w:val="000000"/>
          <w:sz w:val="24"/>
          <w:szCs w:val="24"/>
        </w:rPr>
        <w:t xml:space="preserve">, Mir Hatem </w:t>
      </w:r>
      <w:proofErr w:type="spellStart"/>
      <w:r w:rsidRPr="00DB267F">
        <w:rPr>
          <w:rFonts w:ascii="Corbel" w:eastAsia="Corbel" w:hAnsi="Corbel" w:cs="Corbel"/>
          <w:b/>
          <w:color w:val="000000"/>
          <w:sz w:val="24"/>
          <w:szCs w:val="24"/>
        </w:rPr>
        <w:t>Niazi</w:t>
      </w:r>
      <w:proofErr w:type="spellEnd"/>
      <w:r w:rsidRPr="00DB267F">
        <w:rPr>
          <w:rFonts w:ascii="Corbel" w:eastAsia="Corbel" w:hAnsi="Corbel" w:cs="Corbel"/>
          <w:b/>
          <w:color w:val="000000"/>
          <w:sz w:val="24"/>
          <w:szCs w:val="24"/>
          <w:vertAlign w:val="superscript"/>
        </w:rPr>
        <w:t xml:space="preserve"> 2</w:t>
      </w:r>
      <w:r w:rsidRPr="00DB267F">
        <w:rPr>
          <w:rFonts w:ascii="Corbel" w:eastAsia="Corbel" w:hAnsi="Corbel" w:cs="Corbel"/>
          <w:b/>
          <w:color w:val="000000"/>
          <w:sz w:val="24"/>
          <w:szCs w:val="24"/>
        </w:rPr>
        <w:t xml:space="preserve">, Abdul Majid </w:t>
      </w:r>
      <w:proofErr w:type="spellStart"/>
      <w:r w:rsidRPr="00DB267F">
        <w:rPr>
          <w:rFonts w:ascii="Corbel" w:eastAsia="Corbel" w:hAnsi="Corbel" w:cs="Corbel"/>
          <w:b/>
          <w:color w:val="000000"/>
          <w:sz w:val="24"/>
          <w:szCs w:val="24"/>
        </w:rPr>
        <w:t>Bandarkhil</w:t>
      </w:r>
      <w:proofErr w:type="spellEnd"/>
      <w:r w:rsidRPr="00DB267F">
        <w:rPr>
          <w:rFonts w:ascii="Corbel" w:eastAsia="Corbel" w:hAnsi="Corbel" w:cs="Corbel"/>
          <w:b/>
          <w:color w:val="000000"/>
          <w:sz w:val="24"/>
          <w:szCs w:val="24"/>
        </w:rPr>
        <w:t xml:space="preserve"> </w:t>
      </w:r>
      <w:r w:rsidRPr="00DB267F">
        <w:rPr>
          <w:rFonts w:ascii="Corbel" w:eastAsia="Corbel" w:hAnsi="Corbel" w:cs="Corbel"/>
          <w:b/>
          <w:color w:val="000000"/>
          <w:sz w:val="24"/>
          <w:szCs w:val="24"/>
          <w:vertAlign w:val="superscript"/>
        </w:rPr>
        <w:t>3</w:t>
      </w:r>
      <w:r w:rsidRPr="00DB267F">
        <w:rPr>
          <w:rFonts w:ascii="Corbel" w:eastAsia="Corbel" w:hAnsi="Corbel" w:cs="Corbel"/>
          <w:b/>
          <w:color w:val="000000"/>
          <w:sz w:val="24"/>
          <w:szCs w:val="24"/>
        </w:rPr>
        <w:t xml:space="preserve">, </w:t>
      </w:r>
      <w:proofErr w:type="spellStart"/>
      <w:r w:rsidRPr="00DB267F">
        <w:rPr>
          <w:rFonts w:ascii="Corbel" w:eastAsia="Corbel" w:hAnsi="Corbel" w:cs="Corbel"/>
          <w:b/>
          <w:color w:val="000000"/>
          <w:sz w:val="24"/>
          <w:szCs w:val="24"/>
        </w:rPr>
        <w:t>Hikmatullah</w:t>
      </w:r>
      <w:proofErr w:type="spellEnd"/>
      <w:r w:rsidRPr="00DB267F">
        <w:rPr>
          <w:rFonts w:ascii="Corbel" w:eastAsia="Corbel" w:hAnsi="Corbel" w:cs="Corbel"/>
          <w:b/>
          <w:color w:val="000000"/>
          <w:sz w:val="24"/>
          <w:szCs w:val="24"/>
        </w:rPr>
        <w:t xml:space="preserve"> </w:t>
      </w:r>
      <w:proofErr w:type="spellStart"/>
      <w:r w:rsidRPr="00DB267F">
        <w:rPr>
          <w:rFonts w:ascii="Corbel" w:eastAsia="Corbel" w:hAnsi="Corbel" w:cs="Corbel"/>
          <w:b/>
          <w:color w:val="000000"/>
          <w:sz w:val="24"/>
          <w:szCs w:val="24"/>
        </w:rPr>
        <w:t>Langar</w:t>
      </w:r>
      <w:proofErr w:type="spellEnd"/>
      <w:r w:rsidRPr="00DB267F">
        <w:rPr>
          <w:rFonts w:ascii="Corbel" w:eastAsia="Corbel" w:hAnsi="Corbel" w:cs="Corbel"/>
          <w:b/>
          <w:color w:val="000000"/>
          <w:sz w:val="24"/>
          <w:szCs w:val="24"/>
        </w:rPr>
        <w:t xml:space="preserve"> </w:t>
      </w:r>
      <w:r w:rsidRPr="00DB267F">
        <w:rPr>
          <w:rFonts w:ascii="Corbel" w:eastAsia="Corbel" w:hAnsi="Corbel" w:cs="Corbel"/>
          <w:b/>
          <w:color w:val="000000"/>
          <w:sz w:val="24"/>
          <w:szCs w:val="24"/>
          <w:vertAlign w:val="superscript"/>
        </w:rPr>
        <w:t>4</w:t>
      </w:r>
    </w:p>
    <w:p w14:paraId="3F746155" w14:textId="5026932C" w:rsidR="00DB267F" w:rsidRPr="00DB267F" w:rsidRDefault="00DB267F" w:rsidP="00046F15">
      <w:pPr>
        <w:spacing w:line="276" w:lineRule="auto"/>
        <w:rPr>
          <w:rFonts w:ascii="Corbel" w:eastAsia="Corbel" w:hAnsi="Corbel" w:cs="Corbel"/>
          <w:color w:val="000000"/>
        </w:rPr>
      </w:pPr>
      <w:r w:rsidRPr="00DB267F">
        <w:rPr>
          <w:rFonts w:ascii="Corbel" w:eastAsia="Corbel" w:hAnsi="Corbel" w:cs="Corbel"/>
          <w:color w:val="000000"/>
          <w:vertAlign w:val="superscript"/>
        </w:rPr>
        <w:t>1 ,3</w:t>
      </w:r>
      <w:r>
        <w:rPr>
          <w:rFonts w:ascii="Corbel" w:eastAsia="Corbel" w:hAnsi="Corbel" w:cs="Corbel"/>
          <w:color w:val="000000"/>
        </w:rPr>
        <w:t xml:space="preserve"> </w:t>
      </w:r>
      <w:r w:rsidRPr="00DB267F">
        <w:rPr>
          <w:rFonts w:ascii="Corbel" w:eastAsia="Corbel" w:hAnsi="Corbel" w:cs="Corbel"/>
          <w:color w:val="000000"/>
        </w:rPr>
        <w:t>Department Animal Sciences</w:t>
      </w:r>
      <w:r>
        <w:rPr>
          <w:rFonts w:ascii="Corbel" w:eastAsia="Corbel" w:hAnsi="Corbel" w:cs="Corbel"/>
          <w:color w:val="000000"/>
        </w:rPr>
        <w:t>,</w:t>
      </w:r>
      <w:r w:rsidRPr="00DB267F">
        <w:rPr>
          <w:rFonts w:ascii="Corbel" w:eastAsia="Corbel" w:hAnsi="Corbel" w:cs="Corbel"/>
          <w:color w:val="000000"/>
        </w:rPr>
        <w:t xml:space="preserve"> Agriculture Faculty, Paktika University</w:t>
      </w:r>
      <w:r>
        <w:rPr>
          <w:rFonts w:ascii="Corbel" w:eastAsia="Corbel" w:hAnsi="Corbel" w:cs="Corbel"/>
          <w:color w:val="000000"/>
        </w:rPr>
        <w:t>,</w:t>
      </w:r>
      <w:r w:rsidRPr="00DB267F">
        <w:rPr>
          <w:rFonts w:ascii="Corbel" w:eastAsia="Corbel" w:hAnsi="Corbel" w:cs="Corbel"/>
          <w:color w:val="000000"/>
        </w:rPr>
        <w:t xml:space="preserve"> Paktika, </w:t>
      </w:r>
      <w:r>
        <w:rPr>
          <w:rFonts w:ascii="Corbel" w:eastAsia="Corbel" w:hAnsi="Corbel" w:cs="Corbel"/>
          <w:color w:val="000000"/>
        </w:rPr>
        <w:t>Afghanistan</w:t>
      </w:r>
    </w:p>
    <w:p w14:paraId="6EC6E04E" w14:textId="7769264B" w:rsidR="00DB267F" w:rsidRPr="00DB267F" w:rsidRDefault="00DB267F" w:rsidP="00046F15">
      <w:pPr>
        <w:spacing w:line="276" w:lineRule="auto"/>
        <w:rPr>
          <w:rFonts w:ascii="Corbel" w:eastAsia="Corbel" w:hAnsi="Corbel" w:cs="Corbel"/>
          <w:color w:val="000000"/>
        </w:rPr>
      </w:pPr>
      <w:r w:rsidRPr="00DB267F">
        <w:rPr>
          <w:rFonts w:ascii="Corbel" w:eastAsia="Corbel" w:hAnsi="Corbel" w:cs="Corbel"/>
          <w:color w:val="000000"/>
          <w:vertAlign w:val="superscript"/>
        </w:rPr>
        <w:t>2</w:t>
      </w:r>
      <w:r w:rsidRPr="00DB267F">
        <w:rPr>
          <w:rFonts w:ascii="Corbel" w:eastAsia="Corbel" w:hAnsi="Corbel" w:cs="Corbel"/>
          <w:color w:val="000000"/>
        </w:rPr>
        <w:t>DepartmentAnimal Science</w:t>
      </w:r>
      <w:r>
        <w:rPr>
          <w:rFonts w:ascii="Corbel" w:eastAsia="Corbel" w:hAnsi="Corbel" w:cs="Corbel"/>
          <w:color w:val="000000"/>
        </w:rPr>
        <w:t>,</w:t>
      </w:r>
      <w:r w:rsidRPr="00DB267F">
        <w:rPr>
          <w:rFonts w:ascii="Corbel" w:eastAsia="Corbel" w:hAnsi="Corbel" w:cs="Corbel"/>
          <w:color w:val="000000"/>
        </w:rPr>
        <w:t xml:space="preserve"> Agriculture Faculty</w:t>
      </w:r>
      <w:r>
        <w:rPr>
          <w:rFonts w:ascii="Corbel" w:eastAsia="Corbel" w:hAnsi="Corbel" w:cs="Corbel"/>
          <w:color w:val="000000"/>
        </w:rPr>
        <w:t>,</w:t>
      </w:r>
      <w:r w:rsidRPr="00DB267F">
        <w:rPr>
          <w:rFonts w:ascii="Corbel" w:eastAsia="Corbel" w:hAnsi="Corbel" w:cs="Corbel"/>
          <w:color w:val="000000"/>
        </w:rPr>
        <w:t xml:space="preserve"> Ningarhar University, Ningarhar, </w:t>
      </w:r>
      <w:r>
        <w:rPr>
          <w:rFonts w:ascii="Corbel" w:eastAsia="Corbel" w:hAnsi="Corbel" w:cs="Corbel"/>
          <w:color w:val="000000"/>
        </w:rPr>
        <w:t>Afghanistan</w:t>
      </w:r>
    </w:p>
    <w:p w14:paraId="5E97F5CA" w14:textId="26504239" w:rsidR="00DB267F" w:rsidRPr="00DB267F" w:rsidRDefault="00DB267F" w:rsidP="00046F15">
      <w:pPr>
        <w:spacing w:line="276" w:lineRule="auto"/>
        <w:rPr>
          <w:rFonts w:ascii="Corbel" w:eastAsia="Corbel" w:hAnsi="Corbel" w:cs="Corbel"/>
          <w:color w:val="000000"/>
        </w:rPr>
      </w:pPr>
      <w:r w:rsidRPr="00DB267F">
        <w:rPr>
          <w:rFonts w:ascii="Corbel" w:eastAsia="Corbel" w:hAnsi="Corbel" w:cs="Corbel"/>
          <w:color w:val="000000"/>
          <w:vertAlign w:val="superscript"/>
        </w:rPr>
        <w:t xml:space="preserve">4 </w:t>
      </w:r>
      <w:r w:rsidRPr="00DB267F">
        <w:rPr>
          <w:rFonts w:ascii="Corbel" w:eastAsia="Corbel" w:hAnsi="Corbel" w:cs="Corbel"/>
          <w:color w:val="000000"/>
        </w:rPr>
        <w:t>Department</w:t>
      </w:r>
      <w:r>
        <w:rPr>
          <w:rFonts w:ascii="Corbel" w:eastAsia="Corbel" w:hAnsi="Corbel" w:cs="Corbel"/>
          <w:color w:val="000000"/>
        </w:rPr>
        <w:t xml:space="preserve"> of </w:t>
      </w:r>
      <w:r w:rsidRPr="00DB267F">
        <w:rPr>
          <w:rFonts w:ascii="Corbel" w:eastAsia="Corbel" w:hAnsi="Corbel" w:cs="Corbel"/>
          <w:color w:val="000000"/>
        </w:rPr>
        <w:t>Clinic, Veterinary Science Faculty</w:t>
      </w:r>
      <w:r>
        <w:rPr>
          <w:rFonts w:ascii="Corbel" w:eastAsia="Corbel" w:hAnsi="Corbel" w:cs="Corbel"/>
          <w:color w:val="000000"/>
        </w:rPr>
        <w:t>,</w:t>
      </w:r>
      <w:r w:rsidRPr="00DB267F">
        <w:rPr>
          <w:rFonts w:ascii="Corbel" w:eastAsia="Corbel" w:hAnsi="Corbel" w:cs="Corbel"/>
          <w:color w:val="000000"/>
        </w:rPr>
        <w:t xml:space="preserve"> Sheikh Sayed University, </w:t>
      </w:r>
      <w:proofErr w:type="spellStart"/>
      <w:r>
        <w:rPr>
          <w:rFonts w:ascii="Corbel" w:eastAsia="Corbel" w:hAnsi="Corbel" w:cs="Corbel"/>
          <w:color w:val="000000"/>
        </w:rPr>
        <w:t>Khost</w:t>
      </w:r>
      <w:proofErr w:type="spellEnd"/>
      <w:r>
        <w:rPr>
          <w:rFonts w:ascii="Corbel" w:eastAsia="Corbel" w:hAnsi="Corbel" w:cs="Corbel"/>
          <w:color w:val="000000"/>
        </w:rPr>
        <w:t>, Afghanistan</w:t>
      </w:r>
    </w:p>
    <w:p w14:paraId="6A9F73FB" w14:textId="583F709B" w:rsidR="005B4B54" w:rsidRDefault="008B7D95" w:rsidP="00046F15">
      <w:pPr>
        <w:spacing w:line="276" w:lineRule="auto"/>
        <w:rPr>
          <w:rFonts w:ascii="Corbel" w:eastAsia="Corbel" w:hAnsi="Corbel" w:cs="Corbel"/>
          <w:color w:val="000000"/>
          <w:u w:val="single"/>
        </w:rPr>
      </w:pPr>
      <w:r w:rsidRPr="008B7D95">
        <w:rPr>
          <w:rFonts w:ascii="Segoe UI Symbol" w:eastAsia="Noto Sans Symbols" w:hAnsi="Segoe UI Symbol" w:cs="Segoe UI Symbol"/>
          <w:sz w:val="24"/>
          <w:szCs w:val="24"/>
          <w:vertAlign w:val="superscript"/>
        </w:rPr>
        <w:t>🖂</w:t>
      </w:r>
      <w:r w:rsidR="00E6441D">
        <w:rPr>
          <w:rFonts w:ascii="Corbel" w:eastAsia="Corbel" w:hAnsi="Corbel" w:cs="Corbel"/>
          <w:color w:val="000000"/>
        </w:rPr>
        <w:t xml:space="preserve">E-mail: </w:t>
      </w:r>
      <w:r w:rsidR="00DB267F" w:rsidRPr="00DB267F">
        <w:rPr>
          <w:rFonts w:ascii="Corbel" w:eastAsia="Corbel" w:hAnsi="Corbel" w:cs="Corbel"/>
          <w:color w:val="000000"/>
        </w:rPr>
        <w:t xml:space="preserve">mbhilal444@gmail.com </w:t>
      </w:r>
      <w:r w:rsidRPr="008B7D95">
        <w:rPr>
          <w:rFonts w:ascii="Corbel" w:eastAsia="Corbel" w:hAnsi="Corbel" w:cs="Corbel"/>
          <w:color w:val="000000"/>
        </w:rPr>
        <w:t>(corresponding author)</w:t>
      </w:r>
    </w:p>
    <w:tbl>
      <w:tblPr>
        <w:tblStyle w:val="a"/>
        <w:tblW w:w="9072" w:type="dxa"/>
        <w:tblInd w:w="108" w:type="dxa"/>
        <w:tblBorders>
          <w:bottom w:val="single" w:sz="4" w:space="0" w:color="000000"/>
          <w:insideH w:val="single" w:sz="4" w:space="0" w:color="000000"/>
        </w:tblBorders>
        <w:tblLayout w:type="fixed"/>
        <w:tblLook w:val="0400" w:firstRow="0" w:lastRow="0" w:firstColumn="0" w:lastColumn="0" w:noHBand="0" w:noVBand="1"/>
      </w:tblPr>
      <w:tblGrid>
        <w:gridCol w:w="6102"/>
        <w:gridCol w:w="453"/>
        <w:gridCol w:w="2517"/>
      </w:tblGrid>
      <w:tr w:rsidR="005B4B54" w14:paraId="70AE9411" w14:textId="77777777" w:rsidTr="00F7362D">
        <w:tc>
          <w:tcPr>
            <w:tcW w:w="6102" w:type="dxa"/>
            <w:tcBorders>
              <w:top w:val="single" w:sz="4" w:space="0" w:color="000000"/>
              <w:left w:val="nil"/>
              <w:bottom w:val="single" w:sz="4" w:space="0" w:color="000000"/>
              <w:right w:val="nil"/>
            </w:tcBorders>
          </w:tcPr>
          <w:p w14:paraId="398F168A" w14:textId="77777777" w:rsidR="005B4B54" w:rsidRDefault="00E6441D" w:rsidP="00046F15">
            <w:pPr>
              <w:keepNext/>
              <w:keepLines/>
              <w:spacing w:line="276" w:lineRule="auto"/>
              <w:jc w:val="both"/>
              <w:rPr>
                <w:rFonts w:ascii="Corbel" w:eastAsia="Corbel" w:hAnsi="Corbel" w:cs="Corbel"/>
                <w:b/>
                <w:color w:val="000000"/>
                <w:sz w:val="18"/>
                <w:szCs w:val="18"/>
              </w:rPr>
            </w:pPr>
            <w:bookmarkStart w:id="2" w:name="_Hlk89761523"/>
            <w:r>
              <w:rPr>
                <w:rFonts w:ascii="Corbel" w:eastAsia="Corbel" w:hAnsi="Corbel" w:cs="Corbel"/>
                <w:b/>
                <w:color w:val="000000"/>
              </w:rPr>
              <w:t>ABSTRACT</w:t>
            </w:r>
          </w:p>
        </w:tc>
        <w:tc>
          <w:tcPr>
            <w:tcW w:w="453" w:type="dxa"/>
            <w:tcBorders>
              <w:top w:val="nil"/>
              <w:left w:val="nil"/>
              <w:bottom w:val="nil"/>
              <w:right w:val="nil"/>
            </w:tcBorders>
          </w:tcPr>
          <w:p w14:paraId="41606C59" w14:textId="77777777" w:rsidR="005B4B54" w:rsidRDefault="005B4B54" w:rsidP="00046F15">
            <w:pPr>
              <w:keepNext/>
              <w:keepLines/>
              <w:spacing w:line="276" w:lineRule="auto"/>
              <w:jc w:val="both"/>
              <w:rPr>
                <w:rFonts w:ascii="Corbel" w:eastAsia="Corbel" w:hAnsi="Corbel" w:cs="Corbel"/>
                <w:b/>
                <w:color w:val="000000"/>
                <w:sz w:val="18"/>
                <w:szCs w:val="18"/>
              </w:rPr>
            </w:pPr>
          </w:p>
        </w:tc>
        <w:tc>
          <w:tcPr>
            <w:tcW w:w="2517" w:type="dxa"/>
            <w:tcBorders>
              <w:top w:val="single" w:sz="4" w:space="0" w:color="000000"/>
              <w:left w:val="nil"/>
              <w:bottom w:val="single" w:sz="4" w:space="0" w:color="000000"/>
              <w:right w:val="nil"/>
            </w:tcBorders>
          </w:tcPr>
          <w:p w14:paraId="2B29765D" w14:textId="77777777" w:rsidR="005B4B54" w:rsidRDefault="00E6441D" w:rsidP="00046F15">
            <w:pPr>
              <w:keepNext/>
              <w:keepLines/>
              <w:spacing w:line="276" w:lineRule="auto"/>
              <w:jc w:val="both"/>
              <w:rPr>
                <w:rFonts w:ascii="Corbel" w:eastAsia="Corbel" w:hAnsi="Corbel" w:cs="Corbel"/>
                <w:b/>
                <w:color w:val="000000"/>
                <w:sz w:val="18"/>
                <w:szCs w:val="18"/>
              </w:rPr>
            </w:pPr>
            <w:r>
              <w:rPr>
                <w:rFonts w:ascii="Corbel" w:eastAsia="Corbel" w:hAnsi="Corbel" w:cs="Corbel"/>
                <w:b/>
                <w:color w:val="000000"/>
              </w:rPr>
              <w:t>ARTICLE INFO</w:t>
            </w:r>
          </w:p>
        </w:tc>
      </w:tr>
      <w:tr w:rsidR="005B4B54" w14:paraId="747B174F" w14:textId="77777777" w:rsidTr="00F7362D">
        <w:tc>
          <w:tcPr>
            <w:tcW w:w="6102" w:type="dxa"/>
            <w:vMerge w:val="restart"/>
            <w:tcBorders>
              <w:top w:val="single" w:sz="4" w:space="0" w:color="000000"/>
              <w:left w:val="nil"/>
              <w:bottom w:val="single" w:sz="4" w:space="0" w:color="000000"/>
              <w:right w:val="nil"/>
            </w:tcBorders>
            <w:shd w:val="clear" w:color="auto" w:fill="F2F2F2"/>
          </w:tcPr>
          <w:p w14:paraId="7473388C" w14:textId="61322BE3" w:rsidR="00BB3283" w:rsidRPr="00BB3283" w:rsidRDefault="00DB267F" w:rsidP="00046F15">
            <w:pPr>
              <w:keepNext/>
              <w:keepLines/>
              <w:spacing w:before="60"/>
              <w:jc w:val="lowKashida"/>
              <w:rPr>
                <w:rFonts w:ascii="Corbel" w:eastAsia="Corbel" w:hAnsi="Corbel" w:cs="Corbel"/>
                <w:color w:val="000000"/>
              </w:rPr>
            </w:pPr>
            <w:r w:rsidRPr="00DB267F">
              <w:rPr>
                <w:rFonts w:ascii="Corbel" w:eastAsia="Corbel" w:hAnsi="Corbel" w:cs="Corbel"/>
                <w:sz w:val="18"/>
                <w:szCs w:val="18"/>
              </w:rPr>
              <w:t>This study evaluated the effects of black cumin (</w:t>
            </w:r>
            <w:r w:rsidRPr="00DB267F">
              <w:rPr>
                <w:rFonts w:ascii="Corbel" w:eastAsia="Corbel" w:hAnsi="Corbel" w:cs="Corbel"/>
                <w:i/>
                <w:iCs/>
                <w:sz w:val="18"/>
                <w:szCs w:val="18"/>
              </w:rPr>
              <w:t>Nigella sativa</w:t>
            </w:r>
            <w:r w:rsidRPr="00DB267F">
              <w:rPr>
                <w:rFonts w:ascii="Corbel" w:eastAsia="Corbel" w:hAnsi="Corbel" w:cs="Corbel"/>
                <w:sz w:val="18"/>
                <w:szCs w:val="18"/>
              </w:rPr>
              <w:t xml:space="preserve"> L.) and coriander (</w:t>
            </w:r>
            <w:proofErr w:type="spellStart"/>
            <w:r w:rsidRPr="00DB267F">
              <w:rPr>
                <w:rFonts w:ascii="Corbel" w:eastAsia="Corbel" w:hAnsi="Corbel" w:cs="Corbel"/>
                <w:i/>
                <w:iCs/>
                <w:sz w:val="18"/>
                <w:szCs w:val="18"/>
              </w:rPr>
              <w:t>Coriandrum</w:t>
            </w:r>
            <w:proofErr w:type="spellEnd"/>
            <w:r w:rsidRPr="00DB267F">
              <w:rPr>
                <w:rFonts w:ascii="Corbel" w:eastAsia="Corbel" w:hAnsi="Corbel" w:cs="Corbel"/>
                <w:i/>
                <w:iCs/>
                <w:sz w:val="18"/>
                <w:szCs w:val="18"/>
              </w:rPr>
              <w:t xml:space="preserve"> </w:t>
            </w:r>
            <w:proofErr w:type="spellStart"/>
            <w:r w:rsidRPr="00DB267F">
              <w:rPr>
                <w:rFonts w:ascii="Corbel" w:eastAsia="Corbel" w:hAnsi="Corbel" w:cs="Corbel"/>
                <w:i/>
                <w:iCs/>
                <w:sz w:val="18"/>
                <w:szCs w:val="18"/>
              </w:rPr>
              <w:t>sativum</w:t>
            </w:r>
            <w:proofErr w:type="spellEnd"/>
            <w:r w:rsidRPr="00DB267F">
              <w:rPr>
                <w:rFonts w:ascii="Corbel" w:eastAsia="Corbel" w:hAnsi="Corbel" w:cs="Corbel"/>
                <w:sz w:val="18"/>
                <w:szCs w:val="18"/>
              </w:rPr>
              <w:t xml:space="preserve"> L.) seed powders as natural growth-promoting feed additives on Ross 308 broiler chickens. The experiment was conducted using a CRD design with four treatments and three replications, from August 12 to November 17, 2022, at a local farm in </w:t>
            </w:r>
            <w:proofErr w:type="spellStart"/>
            <w:r w:rsidRPr="00DB267F">
              <w:rPr>
                <w:rFonts w:ascii="Corbel" w:eastAsia="Corbel" w:hAnsi="Corbel" w:cs="Corbel"/>
                <w:sz w:val="18"/>
                <w:szCs w:val="18"/>
              </w:rPr>
              <w:t>Sharana</w:t>
            </w:r>
            <w:proofErr w:type="spellEnd"/>
            <w:r w:rsidRPr="00DB267F">
              <w:rPr>
                <w:rFonts w:ascii="Corbel" w:eastAsia="Corbel" w:hAnsi="Corbel" w:cs="Corbel"/>
                <w:sz w:val="18"/>
                <w:szCs w:val="18"/>
              </w:rPr>
              <w:t xml:space="preserve">, </w:t>
            </w:r>
            <w:proofErr w:type="spellStart"/>
            <w:r w:rsidRPr="00DB267F">
              <w:rPr>
                <w:rFonts w:ascii="Corbel" w:eastAsia="Corbel" w:hAnsi="Corbel" w:cs="Corbel"/>
                <w:sz w:val="18"/>
                <w:szCs w:val="18"/>
              </w:rPr>
              <w:t>Paktika</w:t>
            </w:r>
            <w:proofErr w:type="spellEnd"/>
            <w:r w:rsidRPr="00DB267F">
              <w:rPr>
                <w:rFonts w:ascii="Corbel" w:eastAsia="Corbel" w:hAnsi="Corbel" w:cs="Corbel"/>
                <w:sz w:val="18"/>
                <w:szCs w:val="18"/>
              </w:rPr>
              <w:t xml:space="preserve"> Province, Afghanistan. Parameters measured included feed intake, live body weight, weight gain, feed conversion ratio (FCR), and economic value. The results showed that supplementation with black cumin and coriander seed powder significantly improved broiler performance. Feed intake, live body weight, and weight gain increased, while FCR decreased. Economically, significant differences were observed among treatments, with Treatments 2 and 4 performing the best. T4 (2% black cumin + 2% coriander) achieved the highest feed intake (1019 g), live body weight (1641.8 g), weight gain (544.4 g), lowest FCR (1.87), and highest benefit–cost ratio (BCR =1.12 AFN). LSD analysis revealed no significant difference between T2 and T4. However, T4 was considered optimal as it not only enhanced performance but also improved the nutritional quality of broiler meat and yielded a high economic return. Based on these findings, T4 is recommended as the most effective dietary supplementation strategy. Future studies are suggested to explore the effects of higher inclusion levels of black cumin and coriander seed powder on other broiler breeds over varying durations.</w:t>
            </w:r>
          </w:p>
        </w:tc>
        <w:tc>
          <w:tcPr>
            <w:tcW w:w="453" w:type="dxa"/>
            <w:tcBorders>
              <w:top w:val="nil"/>
              <w:left w:val="nil"/>
              <w:bottom w:val="nil"/>
              <w:right w:val="nil"/>
            </w:tcBorders>
          </w:tcPr>
          <w:p w14:paraId="034D541D" w14:textId="77777777" w:rsidR="005B4B54" w:rsidRDefault="005B4B54" w:rsidP="00046F15">
            <w:pPr>
              <w:keepNext/>
              <w:keepLines/>
              <w:spacing w:line="276" w:lineRule="auto"/>
              <w:jc w:val="both"/>
              <w:rPr>
                <w:rFonts w:ascii="Corbel" w:eastAsia="Corbel" w:hAnsi="Corbel" w:cs="Corbel"/>
                <w:color w:val="000000"/>
              </w:rPr>
            </w:pPr>
          </w:p>
        </w:tc>
        <w:tc>
          <w:tcPr>
            <w:tcW w:w="2517" w:type="dxa"/>
            <w:vMerge w:val="restart"/>
            <w:tcBorders>
              <w:top w:val="single" w:sz="4" w:space="0" w:color="000000"/>
              <w:left w:val="nil"/>
              <w:bottom w:val="nil"/>
              <w:right w:val="nil"/>
            </w:tcBorders>
          </w:tcPr>
          <w:p w14:paraId="48A09CC0" w14:textId="77777777" w:rsidR="005B4B54" w:rsidRDefault="00E6441D" w:rsidP="00046F15">
            <w:pPr>
              <w:keepNext/>
              <w:keepLines/>
              <w:spacing w:line="276" w:lineRule="auto"/>
              <w:rPr>
                <w:rFonts w:ascii="Corbel" w:eastAsia="Corbel" w:hAnsi="Corbel" w:cs="Corbel"/>
                <w:b/>
                <w:sz w:val="18"/>
                <w:szCs w:val="18"/>
              </w:rPr>
            </w:pPr>
            <w:r>
              <w:rPr>
                <w:rFonts w:ascii="Corbel" w:eastAsia="Corbel" w:hAnsi="Corbel" w:cs="Corbel"/>
                <w:b/>
                <w:sz w:val="18"/>
                <w:szCs w:val="18"/>
              </w:rPr>
              <w:t>Article history:</w:t>
            </w:r>
          </w:p>
          <w:p w14:paraId="54AA3EC7" w14:textId="4FAC53E4" w:rsidR="005B4B54" w:rsidRDefault="00E6441D" w:rsidP="00046F15">
            <w:pPr>
              <w:keepNext/>
              <w:keepLines/>
              <w:spacing w:line="276" w:lineRule="auto"/>
              <w:jc w:val="both"/>
              <w:rPr>
                <w:rFonts w:ascii="Corbel" w:eastAsia="Corbel" w:hAnsi="Corbel" w:cs="Corbel"/>
                <w:sz w:val="18"/>
                <w:szCs w:val="18"/>
              </w:rPr>
            </w:pPr>
            <w:r>
              <w:rPr>
                <w:rFonts w:ascii="Corbel" w:eastAsia="Corbel" w:hAnsi="Corbel" w:cs="Corbel"/>
                <w:sz w:val="18"/>
                <w:szCs w:val="18"/>
              </w:rPr>
              <w:t>Received:</w:t>
            </w:r>
            <w:r w:rsidR="00F7362D" w:rsidRPr="00F7362D">
              <w:rPr>
                <w:rFonts w:ascii="Noto Sans" w:hAnsi="Noto Sans" w:cs="Noto Sans"/>
                <w:sz w:val="21"/>
                <w:szCs w:val="21"/>
                <w:shd w:val="clear" w:color="auto" w:fill="FFFFFF"/>
              </w:rPr>
              <w:t xml:space="preserve"> </w:t>
            </w:r>
            <w:r w:rsidR="00DB267F" w:rsidRPr="00DB267F">
              <w:rPr>
                <w:rFonts w:ascii="Corbel" w:eastAsia="Corbel" w:hAnsi="Corbel" w:cs="Corbel"/>
                <w:sz w:val="18"/>
                <w:szCs w:val="18"/>
              </w:rPr>
              <w:t>October 3, 2025</w:t>
            </w:r>
          </w:p>
          <w:p w14:paraId="22373EA6" w14:textId="4D5D30BC" w:rsidR="005B4B54" w:rsidRDefault="00E6441D" w:rsidP="00046F15">
            <w:pPr>
              <w:keepNext/>
              <w:keepLines/>
              <w:spacing w:line="276" w:lineRule="auto"/>
              <w:jc w:val="both"/>
              <w:rPr>
                <w:rFonts w:ascii="Corbel" w:eastAsia="Corbel" w:hAnsi="Corbel" w:cs="Corbel"/>
                <w:sz w:val="18"/>
                <w:szCs w:val="18"/>
              </w:rPr>
            </w:pPr>
            <w:r>
              <w:rPr>
                <w:rFonts w:ascii="Corbel" w:eastAsia="Corbel" w:hAnsi="Corbel" w:cs="Corbel"/>
                <w:sz w:val="18"/>
                <w:szCs w:val="18"/>
              </w:rPr>
              <w:t>Revised:</w:t>
            </w:r>
            <w:r w:rsidR="00F7362D" w:rsidRPr="00F7362D">
              <w:rPr>
                <w:rFonts w:ascii="Noto Sans" w:hAnsi="Noto Sans" w:cs="Noto Sans"/>
                <w:sz w:val="21"/>
                <w:szCs w:val="21"/>
                <w:shd w:val="clear" w:color="auto" w:fill="FFFFFF"/>
              </w:rPr>
              <w:t xml:space="preserve"> </w:t>
            </w:r>
            <w:r w:rsidR="00DB267F" w:rsidRPr="00DB267F">
              <w:rPr>
                <w:rFonts w:ascii="Corbel" w:eastAsia="Corbel" w:hAnsi="Corbel" w:cs="Corbel"/>
                <w:sz w:val="18"/>
                <w:szCs w:val="18"/>
              </w:rPr>
              <w:t>February 19, 2026</w:t>
            </w:r>
          </w:p>
          <w:p w14:paraId="0B72F902" w14:textId="266202F7" w:rsidR="005B4B54" w:rsidRDefault="00E6441D" w:rsidP="00046F15">
            <w:pPr>
              <w:keepNext/>
              <w:keepLines/>
              <w:spacing w:line="276" w:lineRule="auto"/>
              <w:jc w:val="both"/>
              <w:rPr>
                <w:rFonts w:ascii="Corbel" w:eastAsia="Corbel" w:hAnsi="Corbel" w:cs="Corbel"/>
                <w:sz w:val="18"/>
                <w:szCs w:val="18"/>
              </w:rPr>
            </w:pPr>
            <w:r>
              <w:rPr>
                <w:rFonts w:ascii="Corbel" w:eastAsia="Corbel" w:hAnsi="Corbel" w:cs="Corbel"/>
                <w:sz w:val="18"/>
                <w:szCs w:val="18"/>
              </w:rPr>
              <w:t>Accepted:</w:t>
            </w:r>
            <w:r w:rsidR="00F7362D">
              <w:rPr>
                <w:rFonts w:ascii="Corbel" w:eastAsia="Corbel" w:hAnsi="Corbel" w:cs="Corbel"/>
                <w:sz w:val="18"/>
                <w:szCs w:val="18"/>
              </w:rPr>
              <w:t xml:space="preserve"> </w:t>
            </w:r>
            <w:r w:rsidR="00DB267F" w:rsidRPr="00DB267F">
              <w:rPr>
                <w:rFonts w:ascii="Corbel" w:eastAsia="Corbel" w:hAnsi="Corbel" w:cs="Corbel"/>
                <w:sz w:val="18"/>
                <w:szCs w:val="18"/>
              </w:rPr>
              <w:t>March 2, 2026</w:t>
            </w:r>
          </w:p>
          <w:p w14:paraId="3C6B1E6D" w14:textId="3620DC2A" w:rsidR="00F7362D" w:rsidRDefault="00F7362D" w:rsidP="00046F15">
            <w:pPr>
              <w:keepNext/>
              <w:keepLines/>
              <w:spacing w:line="276" w:lineRule="auto"/>
              <w:jc w:val="both"/>
              <w:rPr>
                <w:rFonts w:ascii="Corbel" w:eastAsia="Corbel" w:hAnsi="Corbel" w:cs="Corbel"/>
              </w:rPr>
            </w:pPr>
            <w:r>
              <w:rPr>
                <w:rFonts w:ascii="Corbel" w:eastAsia="Corbel" w:hAnsi="Corbel" w:cs="Corbel"/>
                <w:sz w:val="18"/>
                <w:szCs w:val="18"/>
              </w:rPr>
              <w:t xml:space="preserve">Published: </w:t>
            </w:r>
            <w:r w:rsidR="00DB267F">
              <w:rPr>
                <w:rFonts w:ascii="Corbel" w:eastAsia="Corbel" w:hAnsi="Corbel" w:cs="Corbel"/>
                <w:sz w:val="18"/>
                <w:szCs w:val="18"/>
              </w:rPr>
              <w:t xml:space="preserve">March </w:t>
            </w:r>
            <w:r>
              <w:rPr>
                <w:rFonts w:ascii="Corbel" w:eastAsia="Corbel" w:hAnsi="Corbel" w:cs="Corbel"/>
                <w:sz w:val="18"/>
                <w:szCs w:val="18"/>
              </w:rPr>
              <w:t>31, 2025</w:t>
            </w:r>
          </w:p>
        </w:tc>
      </w:tr>
      <w:tr w:rsidR="005B4B54" w14:paraId="386C5140" w14:textId="77777777" w:rsidTr="00F7362D">
        <w:tc>
          <w:tcPr>
            <w:tcW w:w="6102" w:type="dxa"/>
            <w:vMerge/>
            <w:tcBorders>
              <w:top w:val="single" w:sz="4" w:space="0" w:color="000000"/>
              <w:left w:val="nil"/>
              <w:bottom w:val="single" w:sz="4" w:space="0" w:color="000000"/>
              <w:right w:val="nil"/>
            </w:tcBorders>
            <w:shd w:val="clear" w:color="auto" w:fill="F2F2F2"/>
          </w:tcPr>
          <w:p w14:paraId="313A1821" w14:textId="77777777" w:rsidR="005B4B54" w:rsidRDefault="005B4B54" w:rsidP="00046F15">
            <w:pPr>
              <w:widowControl w:val="0"/>
              <w:pBdr>
                <w:top w:val="nil"/>
                <w:left w:val="nil"/>
                <w:bottom w:val="nil"/>
                <w:right w:val="nil"/>
                <w:between w:val="nil"/>
              </w:pBdr>
              <w:spacing w:line="276" w:lineRule="auto"/>
              <w:rPr>
                <w:rFonts w:ascii="Corbel" w:eastAsia="Corbel" w:hAnsi="Corbel" w:cs="Corbel"/>
              </w:rPr>
            </w:pPr>
          </w:p>
        </w:tc>
        <w:tc>
          <w:tcPr>
            <w:tcW w:w="453" w:type="dxa"/>
            <w:tcBorders>
              <w:top w:val="nil"/>
              <w:left w:val="nil"/>
              <w:bottom w:val="nil"/>
              <w:right w:val="nil"/>
            </w:tcBorders>
          </w:tcPr>
          <w:p w14:paraId="1CBC6928" w14:textId="77777777" w:rsidR="005B4B54" w:rsidRDefault="005B4B54" w:rsidP="00046F15">
            <w:pPr>
              <w:keepNext/>
              <w:keepLines/>
              <w:spacing w:line="276" w:lineRule="auto"/>
              <w:jc w:val="both"/>
              <w:rPr>
                <w:rFonts w:ascii="Corbel" w:eastAsia="Corbel" w:hAnsi="Corbel" w:cs="Corbel"/>
                <w:color w:val="000000"/>
              </w:rPr>
            </w:pPr>
          </w:p>
        </w:tc>
        <w:tc>
          <w:tcPr>
            <w:tcW w:w="2517" w:type="dxa"/>
            <w:vMerge/>
            <w:tcBorders>
              <w:top w:val="single" w:sz="4" w:space="0" w:color="000000"/>
              <w:left w:val="nil"/>
              <w:bottom w:val="nil"/>
              <w:right w:val="nil"/>
            </w:tcBorders>
          </w:tcPr>
          <w:p w14:paraId="031ADBBB" w14:textId="77777777" w:rsidR="005B4B54" w:rsidRDefault="005B4B54" w:rsidP="00046F15">
            <w:pPr>
              <w:widowControl w:val="0"/>
              <w:pBdr>
                <w:top w:val="nil"/>
                <w:left w:val="nil"/>
                <w:bottom w:val="nil"/>
                <w:right w:val="nil"/>
                <w:between w:val="nil"/>
              </w:pBdr>
              <w:spacing w:line="276" w:lineRule="auto"/>
              <w:rPr>
                <w:rFonts w:ascii="Corbel" w:eastAsia="Corbel" w:hAnsi="Corbel" w:cs="Corbel"/>
                <w:color w:val="000000"/>
              </w:rPr>
            </w:pPr>
          </w:p>
        </w:tc>
      </w:tr>
      <w:tr w:rsidR="005B4B54" w14:paraId="2811ED79" w14:textId="77777777" w:rsidTr="00F7362D">
        <w:tc>
          <w:tcPr>
            <w:tcW w:w="6102" w:type="dxa"/>
            <w:vMerge/>
            <w:tcBorders>
              <w:top w:val="single" w:sz="4" w:space="0" w:color="000000"/>
              <w:left w:val="nil"/>
              <w:bottom w:val="single" w:sz="4" w:space="0" w:color="000000"/>
              <w:right w:val="nil"/>
            </w:tcBorders>
            <w:shd w:val="clear" w:color="auto" w:fill="F2F2F2"/>
          </w:tcPr>
          <w:p w14:paraId="2E75E68F" w14:textId="77777777" w:rsidR="005B4B54" w:rsidRDefault="005B4B54" w:rsidP="00046F15">
            <w:pPr>
              <w:widowControl w:val="0"/>
              <w:pBdr>
                <w:top w:val="nil"/>
                <w:left w:val="nil"/>
                <w:bottom w:val="nil"/>
                <w:right w:val="nil"/>
                <w:between w:val="nil"/>
              </w:pBdr>
              <w:spacing w:line="276" w:lineRule="auto"/>
              <w:rPr>
                <w:rFonts w:ascii="Corbel" w:eastAsia="Corbel" w:hAnsi="Corbel" w:cs="Corbel"/>
                <w:color w:val="000000"/>
              </w:rPr>
            </w:pPr>
          </w:p>
        </w:tc>
        <w:tc>
          <w:tcPr>
            <w:tcW w:w="453" w:type="dxa"/>
            <w:tcBorders>
              <w:top w:val="nil"/>
              <w:left w:val="nil"/>
              <w:bottom w:val="nil"/>
              <w:right w:val="nil"/>
            </w:tcBorders>
          </w:tcPr>
          <w:p w14:paraId="7C1AD26A" w14:textId="77777777" w:rsidR="005B4B54" w:rsidRDefault="005B4B54" w:rsidP="00046F15">
            <w:pPr>
              <w:keepNext/>
              <w:keepLines/>
              <w:spacing w:line="276" w:lineRule="auto"/>
              <w:jc w:val="both"/>
              <w:rPr>
                <w:rFonts w:ascii="Corbel" w:eastAsia="Corbel" w:hAnsi="Corbel" w:cs="Corbel"/>
                <w:color w:val="000000"/>
              </w:rPr>
            </w:pPr>
          </w:p>
        </w:tc>
        <w:tc>
          <w:tcPr>
            <w:tcW w:w="2517" w:type="dxa"/>
            <w:vMerge/>
            <w:tcBorders>
              <w:top w:val="single" w:sz="4" w:space="0" w:color="000000"/>
              <w:left w:val="nil"/>
              <w:bottom w:val="nil"/>
              <w:right w:val="nil"/>
            </w:tcBorders>
          </w:tcPr>
          <w:p w14:paraId="2C071DE0" w14:textId="77777777" w:rsidR="005B4B54" w:rsidRDefault="005B4B54" w:rsidP="00046F15">
            <w:pPr>
              <w:widowControl w:val="0"/>
              <w:pBdr>
                <w:top w:val="nil"/>
                <w:left w:val="nil"/>
                <w:bottom w:val="nil"/>
                <w:right w:val="nil"/>
                <w:between w:val="nil"/>
              </w:pBdr>
              <w:spacing w:line="276" w:lineRule="auto"/>
              <w:rPr>
                <w:rFonts w:ascii="Corbel" w:eastAsia="Corbel" w:hAnsi="Corbel" w:cs="Corbel"/>
                <w:color w:val="000000"/>
              </w:rPr>
            </w:pPr>
          </w:p>
        </w:tc>
      </w:tr>
      <w:tr w:rsidR="005B4B54" w14:paraId="1B4803B8" w14:textId="77777777" w:rsidTr="00F7362D">
        <w:tc>
          <w:tcPr>
            <w:tcW w:w="6102" w:type="dxa"/>
            <w:vMerge/>
            <w:tcBorders>
              <w:top w:val="single" w:sz="4" w:space="0" w:color="000000"/>
              <w:left w:val="nil"/>
              <w:bottom w:val="single" w:sz="4" w:space="0" w:color="000000"/>
              <w:right w:val="nil"/>
            </w:tcBorders>
            <w:shd w:val="clear" w:color="auto" w:fill="F2F2F2"/>
          </w:tcPr>
          <w:p w14:paraId="52CFFF4A" w14:textId="77777777" w:rsidR="005B4B54" w:rsidRDefault="005B4B54" w:rsidP="00046F15">
            <w:pPr>
              <w:widowControl w:val="0"/>
              <w:pBdr>
                <w:top w:val="nil"/>
                <w:left w:val="nil"/>
                <w:bottom w:val="nil"/>
                <w:right w:val="nil"/>
                <w:between w:val="nil"/>
              </w:pBdr>
              <w:spacing w:line="276" w:lineRule="auto"/>
              <w:rPr>
                <w:rFonts w:ascii="Corbel" w:eastAsia="Corbel" w:hAnsi="Corbel" w:cs="Corbel"/>
                <w:color w:val="000000"/>
              </w:rPr>
            </w:pPr>
          </w:p>
        </w:tc>
        <w:tc>
          <w:tcPr>
            <w:tcW w:w="453" w:type="dxa"/>
            <w:tcBorders>
              <w:top w:val="nil"/>
              <w:left w:val="nil"/>
              <w:bottom w:val="nil"/>
              <w:right w:val="nil"/>
            </w:tcBorders>
          </w:tcPr>
          <w:p w14:paraId="1081ACE7" w14:textId="77777777" w:rsidR="005B4B54" w:rsidRDefault="005B4B54" w:rsidP="00046F15">
            <w:pPr>
              <w:keepNext/>
              <w:keepLines/>
              <w:spacing w:line="276" w:lineRule="auto"/>
              <w:jc w:val="both"/>
              <w:rPr>
                <w:rFonts w:ascii="Corbel" w:eastAsia="Corbel" w:hAnsi="Corbel" w:cs="Corbel"/>
                <w:color w:val="000000"/>
              </w:rPr>
            </w:pPr>
          </w:p>
        </w:tc>
        <w:tc>
          <w:tcPr>
            <w:tcW w:w="2517" w:type="dxa"/>
            <w:tcBorders>
              <w:top w:val="nil"/>
              <w:left w:val="nil"/>
              <w:bottom w:val="nil"/>
              <w:right w:val="nil"/>
            </w:tcBorders>
          </w:tcPr>
          <w:p w14:paraId="0E878215" w14:textId="6561FF52" w:rsidR="004A3CCB" w:rsidRPr="008B7D95" w:rsidRDefault="004A3CCB" w:rsidP="00046F15">
            <w:pPr>
              <w:keepNext/>
              <w:keepLines/>
              <w:spacing w:line="276" w:lineRule="auto"/>
              <w:rPr>
                <w:rFonts w:ascii="Corbel" w:eastAsia="Corbel" w:hAnsi="Corbel" w:cs="Corbel"/>
                <w:i/>
                <w:iCs/>
                <w:sz w:val="18"/>
                <w:szCs w:val="18"/>
              </w:rPr>
            </w:pPr>
          </w:p>
          <w:p w14:paraId="39EC558D" w14:textId="77777777" w:rsidR="004A3CCB" w:rsidRPr="008B7D95" w:rsidRDefault="004A3CCB" w:rsidP="00046F15">
            <w:pPr>
              <w:keepNext/>
              <w:keepLines/>
              <w:spacing w:line="276" w:lineRule="auto"/>
              <w:rPr>
                <w:rFonts w:ascii="Corbel" w:eastAsia="Corbel" w:hAnsi="Corbel" w:cs="Corbel"/>
                <w:i/>
                <w:iCs/>
                <w:sz w:val="18"/>
                <w:szCs w:val="18"/>
              </w:rPr>
            </w:pPr>
          </w:p>
          <w:p w14:paraId="06131965" w14:textId="77777777" w:rsidR="005B4B54" w:rsidRPr="008B7D95" w:rsidRDefault="00E6441D" w:rsidP="00046F15">
            <w:pPr>
              <w:keepNext/>
              <w:keepLines/>
              <w:spacing w:line="276" w:lineRule="auto"/>
              <w:rPr>
                <w:rFonts w:ascii="Corbel" w:eastAsia="Corbel" w:hAnsi="Corbel" w:cs="Corbel"/>
                <w:i/>
                <w:iCs/>
                <w:sz w:val="18"/>
                <w:szCs w:val="18"/>
              </w:rPr>
            </w:pPr>
            <w:r w:rsidRPr="008B7D95">
              <w:rPr>
                <w:rFonts w:ascii="Corbel" w:eastAsia="Corbel" w:hAnsi="Corbel" w:cs="Corbel"/>
                <w:b/>
                <w:sz w:val="18"/>
                <w:szCs w:val="18"/>
              </w:rPr>
              <w:t>Keywords</w:t>
            </w:r>
            <w:r w:rsidRPr="008B7D95">
              <w:rPr>
                <w:rFonts w:ascii="Corbel" w:eastAsia="Corbel" w:hAnsi="Corbel" w:cs="Corbel"/>
                <w:i/>
                <w:iCs/>
                <w:sz w:val="18"/>
                <w:szCs w:val="18"/>
              </w:rPr>
              <w:t>:</w:t>
            </w:r>
          </w:p>
          <w:p w14:paraId="25C1EA58" w14:textId="3C8F4923" w:rsidR="005B4B54" w:rsidRPr="008B7D95" w:rsidRDefault="00DB267F" w:rsidP="00046F15">
            <w:pPr>
              <w:keepNext/>
              <w:keepLines/>
              <w:spacing w:line="276" w:lineRule="auto"/>
              <w:rPr>
                <w:rFonts w:ascii="Corbel" w:eastAsia="Corbel" w:hAnsi="Corbel" w:cs="Corbel"/>
                <w:i/>
                <w:iCs/>
                <w:sz w:val="18"/>
                <w:szCs w:val="18"/>
              </w:rPr>
            </w:pPr>
            <w:r w:rsidRPr="00DB267F">
              <w:rPr>
                <w:rFonts w:ascii="Corbel" w:eastAsia="Corbel" w:hAnsi="Corbel" w:cs="Corbel"/>
                <w:i/>
                <w:iCs/>
                <w:sz w:val="18"/>
                <w:szCs w:val="18"/>
              </w:rPr>
              <w:t>Black Cumin; Broiler Chickens; Coriander; Growth Promoting; Performance</w:t>
            </w:r>
          </w:p>
        </w:tc>
      </w:tr>
      <w:tr w:rsidR="005B4B54" w14:paraId="606B5FD7" w14:textId="77777777" w:rsidTr="00F7362D">
        <w:tc>
          <w:tcPr>
            <w:tcW w:w="9072" w:type="dxa"/>
            <w:gridSpan w:val="3"/>
            <w:tcBorders>
              <w:top w:val="single" w:sz="4" w:space="0" w:color="000000"/>
              <w:left w:val="nil"/>
              <w:bottom w:val="single" w:sz="4" w:space="0" w:color="000000"/>
              <w:right w:val="nil"/>
            </w:tcBorders>
            <w:vAlign w:val="center"/>
          </w:tcPr>
          <w:p w14:paraId="7261CCD2" w14:textId="38FCC23C" w:rsidR="00D41B26" w:rsidRPr="002F03DE" w:rsidRDefault="00E6441D" w:rsidP="00046F15">
            <w:pPr>
              <w:spacing w:line="276" w:lineRule="auto"/>
              <w:jc w:val="both"/>
              <w:rPr>
                <w:rFonts w:ascii="Corbel" w:eastAsia="Corbel" w:hAnsi="Corbel" w:cs="Corbel"/>
                <w:b/>
                <w:bCs/>
                <w:iCs/>
              </w:rPr>
            </w:pPr>
            <w:r>
              <w:rPr>
                <w:rFonts w:ascii="Corbel" w:eastAsia="Corbel" w:hAnsi="Corbel" w:cs="Corbel"/>
                <w:b/>
                <w:color w:val="000000"/>
              </w:rPr>
              <w:t>To cite this article:</w:t>
            </w:r>
            <w:r>
              <w:rPr>
                <w:rFonts w:ascii="Corbel" w:eastAsia="Corbel" w:hAnsi="Corbel" w:cs="Corbel"/>
                <w:color w:val="000000"/>
              </w:rPr>
              <w:t xml:space="preserve"> </w:t>
            </w:r>
            <w:proofErr w:type="spellStart"/>
            <w:r w:rsidR="00DB267F" w:rsidRPr="00DB267F">
              <w:rPr>
                <w:rFonts w:ascii="Corbel" w:eastAsia="Corbel" w:hAnsi="Corbel" w:cs="Corbel"/>
              </w:rPr>
              <w:t>Hilal</w:t>
            </w:r>
            <w:proofErr w:type="spellEnd"/>
            <w:r w:rsidR="00DB267F" w:rsidRPr="00DB267F">
              <w:rPr>
                <w:rFonts w:ascii="Corbel" w:eastAsia="Corbel" w:hAnsi="Corbel" w:cs="Corbel"/>
              </w:rPr>
              <w:t xml:space="preserve">, M. B., </w:t>
            </w:r>
            <w:proofErr w:type="spellStart"/>
            <w:proofErr w:type="gramStart"/>
            <w:r w:rsidR="00DB267F" w:rsidRPr="00DB267F">
              <w:rPr>
                <w:rFonts w:ascii="Corbel" w:eastAsia="Corbel" w:hAnsi="Corbel" w:cs="Corbel"/>
              </w:rPr>
              <w:t>Niazi</w:t>
            </w:r>
            <w:proofErr w:type="spellEnd"/>
            <w:r w:rsidR="00DB267F" w:rsidRPr="00DB267F">
              <w:rPr>
                <w:rFonts w:ascii="Corbel" w:eastAsia="Corbel" w:hAnsi="Corbel" w:cs="Corbel"/>
                <w:vertAlign w:val="superscript"/>
              </w:rPr>
              <w:t xml:space="preserve"> </w:t>
            </w:r>
            <w:r w:rsidR="00DB267F" w:rsidRPr="00DB267F">
              <w:rPr>
                <w:rFonts w:ascii="Corbel" w:eastAsia="Corbel" w:hAnsi="Corbel" w:cs="Corbel"/>
              </w:rPr>
              <w:t>,</w:t>
            </w:r>
            <w:proofErr w:type="gramEnd"/>
            <w:r w:rsidR="00DB267F" w:rsidRPr="00DB267F">
              <w:rPr>
                <w:rFonts w:ascii="Corbel" w:eastAsia="Corbel" w:hAnsi="Corbel" w:cs="Corbel"/>
              </w:rPr>
              <w:t xml:space="preserve"> M. H.,</w:t>
            </w:r>
            <w:proofErr w:type="spellStart"/>
            <w:r w:rsidR="00DB267F" w:rsidRPr="00DB267F">
              <w:rPr>
                <w:rFonts w:ascii="Corbel" w:eastAsia="Corbel" w:hAnsi="Corbel" w:cs="Corbel"/>
              </w:rPr>
              <w:t>Bandarkhil</w:t>
            </w:r>
            <w:proofErr w:type="spellEnd"/>
            <w:r w:rsidR="00DB267F" w:rsidRPr="00DB267F">
              <w:rPr>
                <w:rFonts w:ascii="Corbel" w:eastAsia="Corbel" w:hAnsi="Corbel" w:cs="Corbel"/>
              </w:rPr>
              <w:t xml:space="preserve">, A. M., </w:t>
            </w:r>
            <w:proofErr w:type="spellStart"/>
            <w:r w:rsidR="00DB267F" w:rsidRPr="00DB267F">
              <w:rPr>
                <w:rFonts w:ascii="Corbel" w:eastAsia="Corbel" w:hAnsi="Corbel" w:cs="Corbel"/>
              </w:rPr>
              <w:t>Langar</w:t>
            </w:r>
            <w:proofErr w:type="spellEnd"/>
            <w:r w:rsidR="00DB267F" w:rsidRPr="00DB267F">
              <w:rPr>
                <w:rFonts w:ascii="Corbel" w:eastAsia="Corbel" w:hAnsi="Corbel" w:cs="Corbel"/>
              </w:rPr>
              <w:t>, H</w:t>
            </w:r>
            <w:r w:rsidRPr="00DB267F">
              <w:rPr>
                <w:rFonts w:ascii="Corbel" w:eastAsia="Corbel" w:hAnsi="Corbel" w:cs="Corbel"/>
              </w:rPr>
              <w:t>. (</w:t>
            </w:r>
            <w:r w:rsidR="00DB267F" w:rsidRPr="00DB267F">
              <w:rPr>
                <w:rFonts w:ascii="Corbel" w:eastAsia="Corbel" w:hAnsi="Corbel" w:cs="Corbel"/>
              </w:rPr>
              <w:t>2026</w:t>
            </w:r>
            <w:r w:rsidRPr="00DB267F">
              <w:rPr>
                <w:rFonts w:ascii="Corbel" w:eastAsia="Corbel" w:hAnsi="Corbel" w:cs="Corbel"/>
              </w:rPr>
              <w:t xml:space="preserve">). </w:t>
            </w:r>
            <w:r w:rsidR="00DB267F" w:rsidRPr="00DB267F">
              <w:rPr>
                <w:rFonts w:ascii="Corbel" w:eastAsia="Corbel" w:hAnsi="Corbel" w:cs="Corbel"/>
              </w:rPr>
              <w:t>Influence of Black and Coriander</w:t>
            </w:r>
            <w:r w:rsidR="00DB267F" w:rsidRPr="00DB267F">
              <w:rPr>
                <w:rFonts w:ascii="Corbel" w:eastAsia="Corbel" w:hAnsi="Corbel" w:cs="Corbel" w:hint="cs"/>
                <w:rtl/>
                <w:lang w:bidi="ps-AF"/>
              </w:rPr>
              <w:t xml:space="preserve"> </w:t>
            </w:r>
            <w:r w:rsidR="00DB267F" w:rsidRPr="00DB267F">
              <w:rPr>
                <w:rFonts w:ascii="Corbel" w:eastAsia="Corbel" w:hAnsi="Corbel" w:cs="Corbel"/>
              </w:rPr>
              <w:t>Seed Powders on Growth Performance, Feed Efficiency, and Economic Evaluation of Broiler Chickens</w:t>
            </w:r>
            <w:r w:rsidRPr="00DB267F">
              <w:rPr>
                <w:rFonts w:ascii="Corbel" w:eastAsia="Corbel" w:hAnsi="Corbel" w:cs="Corbel"/>
              </w:rPr>
              <w:t>.</w:t>
            </w:r>
            <w:r w:rsidRPr="00DB267F">
              <w:rPr>
                <w:rFonts w:ascii="Corbel" w:eastAsia="Corbel" w:hAnsi="Corbel" w:cs="Corbel"/>
                <w:i/>
              </w:rPr>
              <w:t xml:space="preserve"> </w:t>
            </w:r>
            <w:r>
              <w:rPr>
                <w:rFonts w:ascii="Corbel" w:eastAsia="Corbel" w:hAnsi="Corbel" w:cs="Corbel"/>
                <w:i/>
              </w:rPr>
              <w:t xml:space="preserve">Journal of </w:t>
            </w:r>
            <w:r w:rsidR="007E3A6E">
              <w:rPr>
                <w:rFonts w:ascii="Corbel" w:eastAsia="Corbel" w:hAnsi="Corbel" w:cs="Corbel"/>
                <w:i/>
              </w:rPr>
              <w:t>Natural Science Review</w:t>
            </w:r>
            <w:r w:rsidR="0067508B">
              <w:rPr>
                <w:rFonts w:ascii="Corbel" w:eastAsia="Corbel" w:hAnsi="Corbel" w:cs="Corbel"/>
                <w:i/>
              </w:rPr>
              <w:t>, 4</w:t>
            </w:r>
            <w:r w:rsidR="0067508B">
              <w:rPr>
                <w:rFonts w:ascii="Corbel" w:eastAsia="Corbel" w:hAnsi="Corbel" w:cs="Corbel"/>
              </w:rPr>
              <w:t>(1</w:t>
            </w:r>
            <w:r w:rsidR="002F03DE">
              <w:rPr>
                <w:rFonts w:ascii="Corbel" w:eastAsia="Corbel" w:hAnsi="Corbel" w:cs="Corbel"/>
              </w:rPr>
              <w:t>), 38-49</w:t>
            </w:r>
            <w:r>
              <w:rPr>
                <w:rFonts w:ascii="Corbel" w:eastAsia="Corbel" w:hAnsi="Corbel" w:cs="Corbel"/>
                <w:i/>
              </w:rPr>
              <w:t xml:space="preserve">. </w:t>
            </w:r>
            <w:r w:rsidR="002F03DE" w:rsidRPr="002F03DE">
              <w:rPr>
                <w:rFonts w:ascii="Corbel" w:eastAsia="Corbel" w:hAnsi="Corbel" w:cs="Corbel"/>
                <w:iCs/>
              </w:rPr>
              <w:t>https://doi.org/10.62810/jnsr.v4i1.329</w:t>
            </w:r>
          </w:p>
          <w:p w14:paraId="333A58BF" w14:textId="2E9181EA" w:rsidR="005B4B54" w:rsidRDefault="007931EA" w:rsidP="00046F15">
            <w:pPr>
              <w:keepNext/>
              <w:keepLines/>
              <w:spacing w:line="276" w:lineRule="auto"/>
              <w:rPr>
                <w:rFonts w:ascii="Corbel" w:eastAsia="Corbel" w:hAnsi="Corbel" w:cs="Corbel"/>
                <w:b/>
                <w:color w:val="000000"/>
              </w:rPr>
            </w:pPr>
            <w:r>
              <w:rPr>
                <w:rFonts w:ascii="Corbel" w:eastAsia="Corbel" w:hAnsi="Corbel" w:cs="Corbel"/>
                <w:b/>
                <w:color w:val="000000"/>
              </w:rPr>
              <w:t>L</w:t>
            </w:r>
            <w:r w:rsidR="00E6441D">
              <w:rPr>
                <w:rFonts w:ascii="Corbel" w:eastAsia="Corbel" w:hAnsi="Corbel" w:cs="Corbel"/>
                <w:b/>
                <w:color w:val="000000"/>
              </w:rPr>
              <w:t xml:space="preserve">ink to this article: </w:t>
            </w:r>
            <w:r w:rsidR="002F03DE" w:rsidRPr="002F03DE">
              <w:rPr>
                <w:rFonts w:ascii="Corbel" w:eastAsia="Corbel" w:hAnsi="Corbel" w:cs="Corbel"/>
                <w:bCs/>
                <w:color w:val="000000"/>
              </w:rPr>
              <w:t>https://kujnsr.com/JNSR/article/view/329</w:t>
            </w:r>
          </w:p>
        </w:tc>
      </w:tr>
    </w:tbl>
    <w:bookmarkEnd w:id="2"/>
    <w:p w14:paraId="093E4EC8" w14:textId="4AE80BAD" w:rsidR="005B4B54" w:rsidRDefault="0067508B" w:rsidP="00046F15">
      <w:pPr>
        <w:spacing w:before="40" w:line="276" w:lineRule="auto"/>
        <w:ind w:left="1701" w:hanging="142"/>
        <w:rPr>
          <w:rFonts w:ascii="Corbel" w:eastAsia="Corbel" w:hAnsi="Corbel" w:cs="Corbel"/>
          <w:sz w:val="24"/>
          <w:szCs w:val="24"/>
        </w:rPr>
      </w:pPr>
      <w:r w:rsidRPr="00B604DE">
        <w:rPr>
          <w:rFonts w:ascii="Corbel" w:eastAsia="Corbel" w:hAnsi="Corbel"/>
          <w:noProof/>
        </w:rPr>
        <w:drawing>
          <wp:anchor distT="0" distB="0" distL="114300" distR="114300" simplePos="0" relativeHeight="251667456" behindDoc="1" locked="0" layoutInCell="1" allowOverlap="1" wp14:anchorId="7A18587F" wp14:editId="5511A6D7">
            <wp:simplePos x="0" y="0"/>
            <wp:positionH relativeFrom="margin">
              <wp:posOffset>104775</wp:posOffset>
            </wp:positionH>
            <wp:positionV relativeFrom="bottomMargin">
              <wp:posOffset>-2428875</wp:posOffset>
            </wp:positionV>
            <wp:extent cx="927100" cy="324485"/>
            <wp:effectExtent l="0" t="0" r="6350" b="0"/>
            <wp:wrapTight wrapText="bothSides">
              <wp:wrapPolygon edited="0">
                <wp:start x="0" y="0"/>
                <wp:lineTo x="0" y="20290"/>
                <wp:lineTo x="21304" y="20290"/>
                <wp:lineTo x="213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7100" cy="324485"/>
                    </a:xfrm>
                    <a:prstGeom prst="rect">
                      <a:avLst/>
                    </a:prstGeom>
                  </pic:spPr>
                </pic:pic>
              </a:graphicData>
            </a:graphic>
            <wp14:sizeRelH relativeFrom="page">
              <wp14:pctWidth>0</wp14:pctWidth>
            </wp14:sizeRelH>
            <wp14:sizeRelV relativeFrom="page">
              <wp14:pctHeight>0</wp14:pctHeight>
            </wp14:sizeRelV>
          </wp:anchor>
        </w:drawing>
      </w:r>
      <w:r w:rsidR="00EB2F49">
        <w:rPr>
          <w:rFonts w:ascii="Corbel" w:eastAsia="Corbel" w:hAnsi="Corbel" w:cs="Corbel"/>
        </w:rPr>
        <w:t xml:space="preserve"> </w:t>
      </w:r>
      <w:r>
        <w:rPr>
          <w:rFonts w:ascii="Corbel" w:eastAsia="Corbel" w:hAnsi="Corbel" w:cs="Corbel"/>
        </w:rPr>
        <w:t>Copyright © 2026</w:t>
      </w:r>
      <w:r w:rsidR="008B7D95" w:rsidRPr="00B604DE">
        <w:rPr>
          <w:rFonts w:ascii="Corbel" w:eastAsia="Corbel" w:hAnsi="Corbel" w:cs="Corbel"/>
        </w:rPr>
        <w:t xml:space="preserve"> Author(s). This work is licensed under a Creative Commons Attribution-Non Commercial 4.0 International License.</w:t>
      </w:r>
    </w:p>
    <w:p w14:paraId="366112B1" w14:textId="05616260" w:rsidR="005B4B54" w:rsidRPr="007931EA" w:rsidRDefault="00EF2EFB" w:rsidP="00046F15">
      <w:pPr>
        <w:spacing w:before="240" w:line="276" w:lineRule="auto"/>
        <w:ind w:right="3958"/>
        <w:jc w:val="both"/>
        <w:rPr>
          <w:rFonts w:ascii="Corbel" w:eastAsia="Corbel" w:hAnsi="Corbel" w:cs="Corbel"/>
          <w:b/>
          <w:color w:val="002060"/>
          <w:sz w:val="28"/>
          <w:szCs w:val="28"/>
        </w:rPr>
      </w:pPr>
      <w:r w:rsidRPr="007931EA">
        <w:rPr>
          <w:rFonts w:ascii="Corbel" w:eastAsia="Corbel" w:hAnsi="Corbel" w:cs="Corbel"/>
          <w:b/>
          <w:color w:val="002060"/>
          <w:sz w:val="28"/>
          <w:szCs w:val="28"/>
        </w:rPr>
        <w:t>INTRODUCTION</w:t>
      </w:r>
    </w:p>
    <w:p w14:paraId="4AA0688A" w14:textId="77777777" w:rsidR="0067508B" w:rsidRPr="0067508B" w:rsidRDefault="0067508B" w:rsidP="00046F15">
      <w:pPr>
        <w:spacing w:before="120" w:line="276" w:lineRule="auto"/>
        <w:ind w:right="72"/>
        <w:jc w:val="both"/>
        <w:rPr>
          <w:rFonts w:ascii="Corbel" w:eastAsia="Corbel" w:hAnsi="Corbel" w:cs="Corbel"/>
          <w:sz w:val="24"/>
          <w:szCs w:val="24"/>
          <w:lang w:val="en-MY"/>
        </w:rPr>
      </w:pPr>
      <w:r w:rsidRPr="0067508B">
        <w:rPr>
          <w:rFonts w:ascii="Corbel" w:eastAsia="Corbel" w:hAnsi="Corbel" w:cs="Corbel"/>
          <w:sz w:val="24"/>
          <w:szCs w:val="24"/>
          <w:lang w:val="en-MY"/>
        </w:rPr>
        <w:t>Growth-promoting feed additives are substances incorporated into poultry diets in small amounts to enhance desirable traits and reduce or eliminate undesirable characteristics. They promote growth and weight gain, improve egg production, feed utilization efficiency, and play a major role in reducing mortality rates (Al-</w:t>
      </w:r>
      <w:proofErr w:type="spellStart"/>
      <w:r w:rsidRPr="0067508B">
        <w:rPr>
          <w:rFonts w:ascii="Corbel" w:eastAsia="Corbel" w:hAnsi="Corbel" w:cs="Corbel"/>
          <w:sz w:val="24"/>
          <w:szCs w:val="24"/>
          <w:lang w:val="en-MY"/>
        </w:rPr>
        <w:t>Zuhairi</w:t>
      </w:r>
      <w:proofErr w:type="spellEnd"/>
      <w:r w:rsidRPr="0067508B">
        <w:rPr>
          <w:rFonts w:ascii="Corbel" w:eastAsia="Corbel" w:hAnsi="Corbel" w:cs="Corbel"/>
          <w:sz w:val="24"/>
          <w:szCs w:val="24"/>
          <w:lang w:val="en-MY"/>
        </w:rPr>
        <w:t xml:space="preserve"> et al., 2017).</w:t>
      </w:r>
    </w:p>
    <w:p w14:paraId="06D7573E" w14:textId="77777777" w:rsidR="0067508B" w:rsidRPr="0067508B" w:rsidRDefault="0067508B" w:rsidP="00046F15">
      <w:pPr>
        <w:spacing w:before="120" w:line="276" w:lineRule="auto"/>
        <w:ind w:right="72" w:firstLine="389"/>
        <w:jc w:val="both"/>
        <w:rPr>
          <w:rFonts w:ascii="Corbel" w:eastAsia="Corbel" w:hAnsi="Corbel" w:cs="Corbel"/>
          <w:sz w:val="24"/>
          <w:szCs w:val="24"/>
        </w:rPr>
      </w:pPr>
      <w:r w:rsidRPr="0067508B">
        <w:rPr>
          <w:rFonts w:ascii="Corbel" w:eastAsia="Corbel" w:hAnsi="Corbel" w:cs="Corbel"/>
          <w:sz w:val="24"/>
          <w:szCs w:val="24"/>
        </w:rPr>
        <w:t xml:space="preserve">For many years, antibiotics have been incorporated into poultry diets as growth-promoting feed additives to enhance production, growth, feed efficiency, and overall health </w:t>
      </w:r>
      <w:proofErr w:type="gramStart"/>
      <w:r w:rsidRPr="0067508B">
        <w:rPr>
          <w:rFonts w:ascii="Corbel" w:eastAsia="Corbel" w:hAnsi="Corbel" w:cs="Corbel"/>
          <w:sz w:val="24"/>
          <w:szCs w:val="24"/>
        </w:rPr>
        <w:t>( El</w:t>
      </w:r>
      <w:proofErr w:type="gramEnd"/>
      <w:r w:rsidRPr="0067508B">
        <w:rPr>
          <w:rFonts w:ascii="Corbel" w:eastAsia="Corbel" w:hAnsi="Corbel" w:cs="Corbel"/>
          <w:sz w:val="24"/>
          <w:szCs w:val="24"/>
        </w:rPr>
        <w:t>-</w:t>
      </w:r>
      <w:proofErr w:type="spellStart"/>
      <w:r w:rsidRPr="0067508B">
        <w:rPr>
          <w:rFonts w:ascii="Corbel" w:eastAsia="Corbel" w:hAnsi="Corbel" w:cs="Corbel"/>
          <w:sz w:val="24"/>
          <w:szCs w:val="24"/>
        </w:rPr>
        <w:t>Fateh</w:t>
      </w:r>
      <w:proofErr w:type="spellEnd"/>
      <w:r w:rsidRPr="0067508B">
        <w:rPr>
          <w:rFonts w:ascii="Corbel" w:eastAsia="Corbel" w:hAnsi="Corbel" w:cs="Corbel"/>
          <w:sz w:val="24"/>
          <w:szCs w:val="24"/>
        </w:rPr>
        <w:t xml:space="preserve"> et al., 2024; </w:t>
      </w:r>
      <w:proofErr w:type="spellStart"/>
      <w:r w:rsidRPr="0067508B">
        <w:rPr>
          <w:rFonts w:ascii="Corbel" w:eastAsia="Corbel" w:hAnsi="Corbel" w:cs="Corbel"/>
          <w:sz w:val="24"/>
          <w:szCs w:val="24"/>
        </w:rPr>
        <w:t>Ishaq</w:t>
      </w:r>
      <w:proofErr w:type="spellEnd"/>
      <w:r w:rsidRPr="0067508B">
        <w:rPr>
          <w:rFonts w:ascii="Corbel" w:eastAsia="Corbel" w:hAnsi="Corbel" w:cs="Corbel"/>
          <w:sz w:val="24"/>
          <w:szCs w:val="24"/>
        </w:rPr>
        <w:t xml:space="preserve"> et al., 2025). However, the extensive use of antibiotic growth </w:t>
      </w:r>
      <w:r w:rsidRPr="0067508B">
        <w:rPr>
          <w:rFonts w:ascii="Corbel" w:eastAsia="Corbel" w:hAnsi="Corbel" w:cs="Corbel"/>
          <w:sz w:val="24"/>
          <w:szCs w:val="24"/>
        </w:rPr>
        <w:lastRenderedPageBreak/>
        <w:t>promoters (AGPs) in poultry feed has led to increased resistance of pathogenic bacteria and the accumulation of harmful chemical residues in poultry tissues and products (</w:t>
      </w:r>
      <w:proofErr w:type="spellStart"/>
      <w:r w:rsidRPr="0067508B">
        <w:rPr>
          <w:rFonts w:ascii="Corbel" w:eastAsia="Corbel" w:hAnsi="Corbel" w:cs="Corbel"/>
          <w:sz w:val="24"/>
          <w:szCs w:val="24"/>
        </w:rPr>
        <w:t>Denli</w:t>
      </w:r>
      <w:proofErr w:type="spellEnd"/>
      <w:r w:rsidRPr="0067508B">
        <w:rPr>
          <w:rFonts w:ascii="Corbel" w:eastAsia="Corbel" w:hAnsi="Corbel" w:cs="Corbel"/>
          <w:sz w:val="24"/>
          <w:szCs w:val="24"/>
        </w:rPr>
        <w:t xml:space="preserve"> and </w:t>
      </w:r>
      <w:proofErr w:type="spellStart"/>
      <w:r w:rsidRPr="0067508B">
        <w:rPr>
          <w:rFonts w:ascii="Corbel" w:eastAsia="Corbel" w:hAnsi="Corbel" w:cs="Corbel"/>
          <w:sz w:val="24"/>
          <w:szCs w:val="24"/>
        </w:rPr>
        <w:t>Demirel</w:t>
      </w:r>
      <w:proofErr w:type="spellEnd"/>
      <w:r w:rsidRPr="0067508B">
        <w:rPr>
          <w:rFonts w:ascii="Corbel" w:eastAsia="Corbel" w:hAnsi="Corbel" w:cs="Corbel"/>
          <w:sz w:val="24"/>
          <w:szCs w:val="24"/>
        </w:rPr>
        <w:t xml:space="preserve">, 2018; </w:t>
      </w:r>
      <w:proofErr w:type="spellStart"/>
      <w:r w:rsidRPr="0067508B">
        <w:rPr>
          <w:rFonts w:ascii="Corbel" w:eastAsia="Corbel" w:hAnsi="Corbel" w:cs="Corbel"/>
          <w:sz w:val="24"/>
          <w:szCs w:val="24"/>
        </w:rPr>
        <w:t>Mnisi</w:t>
      </w:r>
      <w:proofErr w:type="spellEnd"/>
      <w:r w:rsidRPr="0067508B">
        <w:rPr>
          <w:rFonts w:ascii="Corbel" w:eastAsia="Corbel" w:hAnsi="Corbel" w:cs="Corbel"/>
          <w:sz w:val="24"/>
          <w:szCs w:val="24"/>
        </w:rPr>
        <w:t xml:space="preserve"> et al., 2024; Wang et al., 2024). These concerns have led to bans on AGPs in many countries, prompting scientists to explore natural and plant-derived alternatives (</w:t>
      </w:r>
      <w:proofErr w:type="spellStart"/>
      <w:r w:rsidRPr="0067508B">
        <w:rPr>
          <w:rFonts w:ascii="Corbel" w:eastAsia="Corbel" w:hAnsi="Corbel" w:cs="Corbel"/>
          <w:sz w:val="24"/>
          <w:szCs w:val="24"/>
        </w:rPr>
        <w:t>Alloui</w:t>
      </w:r>
      <w:proofErr w:type="spellEnd"/>
      <w:r w:rsidRPr="0067508B">
        <w:rPr>
          <w:rFonts w:ascii="Corbel" w:eastAsia="Corbel" w:hAnsi="Corbel" w:cs="Corbel"/>
          <w:sz w:val="24"/>
          <w:szCs w:val="24"/>
        </w:rPr>
        <w:t xml:space="preserve"> et al., 2014; </w:t>
      </w:r>
      <w:proofErr w:type="spellStart"/>
      <w:r w:rsidRPr="0067508B">
        <w:rPr>
          <w:rFonts w:ascii="Corbel" w:eastAsia="Corbel" w:hAnsi="Corbel" w:cs="Corbel"/>
          <w:sz w:val="24"/>
          <w:szCs w:val="24"/>
        </w:rPr>
        <w:t>Denli</w:t>
      </w:r>
      <w:proofErr w:type="spellEnd"/>
      <w:r w:rsidRPr="0067508B">
        <w:rPr>
          <w:rFonts w:ascii="Corbel" w:eastAsia="Corbel" w:hAnsi="Corbel" w:cs="Corbel"/>
          <w:sz w:val="24"/>
          <w:szCs w:val="24"/>
        </w:rPr>
        <w:t xml:space="preserve"> and </w:t>
      </w:r>
      <w:proofErr w:type="spellStart"/>
      <w:r w:rsidRPr="0067508B">
        <w:rPr>
          <w:rFonts w:ascii="Corbel" w:eastAsia="Corbel" w:hAnsi="Corbel" w:cs="Corbel"/>
          <w:sz w:val="24"/>
          <w:szCs w:val="24"/>
        </w:rPr>
        <w:t>Demirel</w:t>
      </w:r>
      <w:proofErr w:type="spellEnd"/>
      <w:r w:rsidRPr="0067508B">
        <w:rPr>
          <w:rFonts w:ascii="Corbel" w:eastAsia="Corbel" w:hAnsi="Corbel" w:cs="Corbel"/>
          <w:sz w:val="24"/>
          <w:szCs w:val="24"/>
        </w:rPr>
        <w:t>, 2018).</w:t>
      </w:r>
    </w:p>
    <w:p w14:paraId="0E3AA896" w14:textId="77777777" w:rsidR="0067508B" w:rsidRPr="0067508B" w:rsidRDefault="0067508B" w:rsidP="00046F15">
      <w:pPr>
        <w:spacing w:before="120" w:line="276" w:lineRule="auto"/>
        <w:ind w:right="72" w:firstLine="389"/>
        <w:jc w:val="both"/>
        <w:rPr>
          <w:rFonts w:ascii="Corbel" w:eastAsia="Corbel" w:hAnsi="Corbel" w:cs="Corbel"/>
          <w:sz w:val="24"/>
          <w:szCs w:val="24"/>
        </w:rPr>
      </w:pPr>
      <w:r w:rsidRPr="0067508B">
        <w:rPr>
          <w:rFonts w:ascii="Corbel" w:eastAsia="Corbel" w:hAnsi="Corbel" w:cs="Corbel"/>
          <w:sz w:val="24"/>
          <w:szCs w:val="24"/>
        </w:rPr>
        <w:t xml:space="preserve">Natural growth promoters (NGPs), also referred to as phytogenic growth promoters (PGPs), include aromatic and medicinal plants with numerous beneficial effects. These effects include stimulating digestion, enhancing feed intake, promoting digestive enzyme secretion and appetite, strengthening the immune system, and exhibiting antimicrobial properties </w:t>
      </w:r>
      <w:proofErr w:type="gramStart"/>
      <w:r w:rsidRPr="0067508B">
        <w:rPr>
          <w:rFonts w:ascii="Corbel" w:eastAsia="Corbel" w:hAnsi="Corbel" w:cs="Corbel"/>
          <w:sz w:val="24"/>
          <w:szCs w:val="24"/>
        </w:rPr>
        <w:t>( Barad</w:t>
      </w:r>
      <w:proofErr w:type="gramEnd"/>
      <w:r w:rsidRPr="0067508B">
        <w:rPr>
          <w:rFonts w:ascii="Corbel" w:eastAsia="Corbel" w:hAnsi="Corbel" w:cs="Corbel"/>
          <w:sz w:val="24"/>
          <w:szCs w:val="24"/>
        </w:rPr>
        <w:t xml:space="preserve">, 2026; </w:t>
      </w:r>
      <w:proofErr w:type="spellStart"/>
      <w:r w:rsidRPr="0067508B">
        <w:rPr>
          <w:rFonts w:ascii="Corbel" w:eastAsia="Corbel" w:hAnsi="Corbel" w:cs="Corbel"/>
          <w:sz w:val="24"/>
          <w:szCs w:val="24"/>
        </w:rPr>
        <w:t>Jin</w:t>
      </w:r>
      <w:proofErr w:type="spellEnd"/>
      <w:r w:rsidRPr="0067508B">
        <w:rPr>
          <w:rFonts w:ascii="Corbel" w:eastAsia="Corbel" w:hAnsi="Corbel" w:cs="Corbel"/>
          <w:sz w:val="24"/>
          <w:szCs w:val="24"/>
        </w:rPr>
        <w:t xml:space="preserve"> et al., 2020; Urban et al., 2025).</w:t>
      </w:r>
    </w:p>
    <w:p w14:paraId="7B624BC5" w14:textId="77777777" w:rsidR="0067508B" w:rsidRPr="0067508B" w:rsidRDefault="0067508B" w:rsidP="00046F15">
      <w:pPr>
        <w:spacing w:before="120" w:line="276" w:lineRule="auto"/>
        <w:ind w:right="72" w:firstLine="389"/>
        <w:jc w:val="both"/>
        <w:rPr>
          <w:rFonts w:ascii="Corbel" w:eastAsia="Corbel" w:hAnsi="Corbel" w:cs="Corbel"/>
          <w:sz w:val="24"/>
          <w:szCs w:val="24"/>
        </w:rPr>
      </w:pPr>
      <w:r w:rsidRPr="0067508B">
        <w:rPr>
          <w:rFonts w:ascii="Corbel" w:eastAsia="Corbel" w:hAnsi="Corbel" w:cs="Corbel"/>
          <w:sz w:val="24"/>
          <w:szCs w:val="24"/>
        </w:rPr>
        <w:t xml:space="preserve">Black cumin </w:t>
      </w:r>
      <w:r w:rsidRPr="0067508B">
        <w:rPr>
          <w:rFonts w:ascii="Corbel" w:eastAsia="Corbel" w:hAnsi="Corbel" w:cs="Corbel"/>
          <w:i/>
          <w:iCs/>
          <w:sz w:val="24"/>
          <w:szCs w:val="24"/>
        </w:rPr>
        <w:t>(Nigella sativa L.</w:t>
      </w:r>
      <w:r w:rsidRPr="0067508B">
        <w:rPr>
          <w:rFonts w:ascii="Corbel" w:eastAsia="Corbel" w:hAnsi="Corbel" w:cs="Corbel"/>
          <w:sz w:val="24"/>
          <w:szCs w:val="24"/>
        </w:rPr>
        <w:t>) and coriander (</w:t>
      </w:r>
      <w:proofErr w:type="spellStart"/>
      <w:r w:rsidRPr="0067508B">
        <w:rPr>
          <w:rFonts w:ascii="Corbel" w:eastAsia="Corbel" w:hAnsi="Corbel" w:cs="Corbel"/>
          <w:i/>
          <w:iCs/>
          <w:sz w:val="24"/>
          <w:szCs w:val="24"/>
        </w:rPr>
        <w:t>Coriandrum</w:t>
      </w:r>
      <w:proofErr w:type="spellEnd"/>
      <w:r w:rsidRPr="0067508B">
        <w:rPr>
          <w:rFonts w:ascii="Corbel" w:eastAsia="Corbel" w:hAnsi="Corbel" w:cs="Corbel"/>
          <w:i/>
          <w:iCs/>
          <w:sz w:val="24"/>
          <w:szCs w:val="24"/>
        </w:rPr>
        <w:t xml:space="preserve"> </w:t>
      </w:r>
      <w:proofErr w:type="spellStart"/>
      <w:r w:rsidRPr="0067508B">
        <w:rPr>
          <w:rFonts w:ascii="Corbel" w:eastAsia="Corbel" w:hAnsi="Corbel" w:cs="Corbel"/>
          <w:i/>
          <w:iCs/>
          <w:sz w:val="24"/>
          <w:szCs w:val="24"/>
        </w:rPr>
        <w:t>sativum</w:t>
      </w:r>
      <w:proofErr w:type="spellEnd"/>
      <w:r w:rsidRPr="0067508B">
        <w:rPr>
          <w:rFonts w:ascii="Corbel" w:eastAsia="Corbel" w:hAnsi="Corbel" w:cs="Corbel"/>
          <w:i/>
          <w:iCs/>
          <w:sz w:val="24"/>
          <w:szCs w:val="24"/>
        </w:rPr>
        <w:t xml:space="preserve"> L.</w:t>
      </w:r>
      <w:r w:rsidRPr="0067508B">
        <w:rPr>
          <w:rFonts w:ascii="Corbel" w:eastAsia="Corbel" w:hAnsi="Corbel" w:cs="Corbel"/>
          <w:sz w:val="24"/>
          <w:szCs w:val="24"/>
        </w:rPr>
        <w:t xml:space="preserve">) are examples of aromatic plants with multiple beneficial properties, making them promising alternatives to AGPs in poultry nutrition. </w:t>
      </w:r>
      <w:r w:rsidRPr="0067508B">
        <w:rPr>
          <w:rFonts w:ascii="Arial" w:eastAsia="Corbel" w:hAnsi="Arial" w:cs="Arial" w:hint="cs"/>
          <w:sz w:val="24"/>
          <w:szCs w:val="24"/>
          <w:rtl/>
          <w:lang w:bidi="ps-AF"/>
        </w:rPr>
        <w:t>‌‌‌</w:t>
      </w:r>
      <w:r w:rsidRPr="0067508B">
        <w:rPr>
          <w:rFonts w:ascii="Corbel" w:eastAsia="Corbel" w:hAnsi="Corbel" w:cs="Corbel"/>
          <w:sz w:val="24"/>
          <w:szCs w:val="24"/>
        </w:rPr>
        <w:t xml:space="preserve">Black cumin, a member of the </w:t>
      </w:r>
      <w:proofErr w:type="spellStart"/>
      <w:r w:rsidRPr="0067508B">
        <w:rPr>
          <w:rFonts w:ascii="Corbel" w:eastAsia="Corbel" w:hAnsi="Corbel" w:cs="Corbel"/>
          <w:i/>
          <w:iCs/>
          <w:sz w:val="24"/>
          <w:szCs w:val="24"/>
        </w:rPr>
        <w:t>Ranunculaceae</w:t>
      </w:r>
      <w:proofErr w:type="spellEnd"/>
      <w:r w:rsidRPr="0067508B">
        <w:rPr>
          <w:rFonts w:ascii="Corbel" w:eastAsia="Corbel" w:hAnsi="Corbel" w:cs="Corbel"/>
          <w:sz w:val="24"/>
          <w:szCs w:val="24"/>
        </w:rPr>
        <w:t xml:space="preserve"> family, is cultivated in Asia and the Mediterranean region. It is one of the most well-known medicinal plants, possessing diverse biological and pharmacological properties, such as antimicrobial, anti-inflammatory, anticancer, antioxidant, and </w:t>
      </w:r>
      <w:proofErr w:type="spellStart"/>
      <w:r w:rsidRPr="0067508B">
        <w:rPr>
          <w:rFonts w:ascii="Corbel" w:eastAsia="Corbel" w:hAnsi="Corbel" w:cs="Corbel"/>
          <w:sz w:val="24"/>
          <w:szCs w:val="24"/>
        </w:rPr>
        <w:t>hepatoprotective</w:t>
      </w:r>
      <w:proofErr w:type="spellEnd"/>
      <w:r w:rsidRPr="0067508B">
        <w:rPr>
          <w:rFonts w:ascii="Corbel" w:eastAsia="Corbel" w:hAnsi="Corbel" w:cs="Corbel"/>
          <w:sz w:val="24"/>
          <w:szCs w:val="24"/>
        </w:rPr>
        <w:t xml:space="preserve"> effects (</w:t>
      </w:r>
      <w:proofErr w:type="spellStart"/>
      <w:r w:rsidRPr="0067508B">
        <w:rPr>
          <w:rFonts w:ascii="Corbel" w:eastAsia="Corbel" w:hAnsi="Corbel" w:cs="Corbel"/>
          <w:sz w:val="24"/>
          <w:szCs w:val="24"/>
        </w:rPr>
        <w:t>Elnour</w:t>
      </w:r>
      <w:proofErr w:type="spellEnd"/>
      <w:r w:rsidRPr="0067508B">
        <w:rPr>
          <w:rFonts w:ascii="Corbel" w:eastAsia="Corbel" w:hAnsi="Corbel" w:cs="Corbel"/>
          <w:sz w:val="24"/>
          <w:szCs w:val="24"/>
        </w:rPr>
        <w:t xml:space="preserve"> and </w:t>
      </w:r>
      <w:proofErr w:type="spellStart"/>
      <w:r w:rsidRPr="0067508B">
        <w:rPr>
          <w:rFonts w:ascii="Corbel" w:eastAsia="Corbel" w:hAnsi="Corbel" w:cs="Corbel"/>
          <w:sz w:val="24"/>
          <w:szCs w:val="24"/>
        </w:rPr>
        <w:t>Abdelsalam</w:t>
      </w:r>
      <w:proofErr w:type="spellEnd"/>
      <w:r w:rsidRPr="0067508B">
        <w:rPr>
          <w:rFonts w:ascii="Corbel" w:eastAsia="Corbel" w:hAnsi="Corbel" w:cs="Corbel"/>
          <w:sz w:val="24"/>
          <w:szCs w:val="24"/>
        </w:rPr>
        <w:t xml:space="preserve">, 2018; Ahmad et al., 2013; </w:t>
      </w:r>
      <w:proofErr w:type="spellStart"/>
      <w:r w:rsidRPr="0067508B">
        <w:rPr>
          <w:rFonts w:ascii="Corbel" w:eastAsia="Corbel" w:hAnsi="Corbel" w:cs="Corbel"/>
          <w:sz w:val="24"/>
          <w:szCs w:val="24"/>
        </w:rPr>
        <w:t>Gharby</w:t>
      </w:r>
      <w:proofErr w:type="spellEnd"/>
      <w:r w:rsidRPr="0067508B">
        <w:rPr>
          <w:rFonts w:ascii="Corbel" w:eastAsia="Corbel" w:hAnsi="Corbel" w:cs="Corbel"/>
          <w:sz w:val="24"/>
          <w:szCs w:val="24"/>
        </w:rPr>
        <w:t xml:space="preserve"> et al., 2015; Siddiqui et al., 2015). The chemical composition of black cumin includes fats, proteins, carbohydrates, vitamins, minerals, crude fiber, alkaloids, and </w:t>
      </w:r>
      <w:proofErr w:type="spellStart"/>
      <w:r w:rsidRPr="0067508B">
        <w:rPr>
          <w:rFonts w:ascii="Corbel" w:eastAsia="Corbel" w:hAnsi="Corbel" w:cs="Corbel"/>
          <w:sz w:val="24"/>
          <w:szCs w:val="24"/>
        </w:rPr>
        <w:t>saponins</w:t>
      </w:r>
      <w:proofErr w:type="spellEnd"/>
      <w:r w:rsidRPr="0067508B">
        <w:rPr>
          <w:rFonts w:ascii="Corbel" w:eastAsia="Corbel" w:hAnsi="Corbel" w:cs="Corbel"/>
          <w:sz w:val="24"/>
          <w:szCs w:val="24"/>
        </w:rPr>
        <w:t>. Chemical analyses have shown that black cumin contains approximately 21% protein, 35.5% fat, 5.5% moisture, and 3.7% minerals, with the remainder mainly carbohydrates (</w:t>
      </w:r>
      <w:proofErr w:type="spellStart"/>
      <w:r w:rsidRPr="0067508B">
        <w:rPr>
          <w:rFonts w:ascii="Corbel" w:eastAsia="Corbel" w:hAnsi="Corbel" w:cs="Corbel"/>
          <w:sz w:val="24"/>
          <w:szCs w:val="24"/>
        </w:rPr>
        <w:t>Gharby</w:t>
      </w:r>
      <w:proofErr w:type="spellEnd"/>
      <w:r w:rsidRPr="0067508B">
        <w:rPr>
          <w:rFonts w:ascii="Corbel" w:eastAsia="Corbel" w:hAnsi="Corbel" w:cs="Corbel"/>
          <w:sz w:val="24"/>
          <w:szCs w:val="24"/>
        </w:rPr>
        <w:t xml:space="preserve"> et al., 2015; Siddiqui et al., 2015).</w:t>
      </w:r>
    </w:p>
    <w:p w14:paraId="0501B723" w14:textId="77777777" w:rsidR="0067508B" w:rsidRPr="0067508B" w:rsidRDefault="0067508B" w:rsidP="00046F15">
      <w:pPr>
        <w:spacing w:before="120" w:line="276" w:lineRule="auto"/>
        <w:ind w:right="72" w:firstLine="389"/>
        <w:jc w:val="both"/>
        <w:rPr>
          <w:rFonts w:ascii="Corbel" w:eastAsia="Corbel" w:hAnsi="Corbel" w:cs="Corbel"/>
          <w:sz w:val="24"/>
          <w:szCs w:val="24"/>
        </w:rPr>
      </w:pPr>
      <w:r w:rsidRPr="0067508B">
        <w:rPr>
          <w:rFonts w:ascii="Corbel" w:eastAsia="Corbel" w:hAnsi="Corbel" w:cs="Corbel"/>
          <w:sz w:val="24"/>
          <w:szCs w:val="24"/>
        </w:rPr>
        <w:t xml:space="preserve">Coriander, a member of the </w:t>
      </w:r>
      <w:proofErr w:type="spellStart"/>
      <w:r w:rsidRPr="0067508B">
        <w:rPr>
          <w:rFonts w:ascii="Corbel" w:eastAsia="Corbel" w:hAnsi="Corbel" w:cs="Corbel"/>
          <w:i/>
          <w:iCs/>
          <w:sz w:val="24"/>
          <w:szCs w:val="24"/>
        </w:rPr>
        <w:t>Apiaceae</w:t>
      </w:r>
      <w:proofErr w:type="spellEnd"/>
      <w:r w:rsidRPr="0067508B">
        <w:rPr>
          <w:rFonts w:ascii="Corbel" w:eastAsia="Corbel" w:hAnsi="Corbel" w:cs="Corbel"/>
          <w:sz w:val="24"/>
          <w:szCs w:val="24"/>
        </w:rPr>
        <w:t xml:space="preserve"> family, is an annual plant native to the Mediterranean and Middle Eastern regions. It is mainly grown for its seeds, which have been used in traditional medicine for thousands of years to treat various disorders. Coriander seeds possess several health benefits, including antimicrobial, antidiabetic, antioxidant, and anthelmintic properties, as well as appetite stimulation and improvement of digestive processes (Bhat et al., 2014; Barad et al.,2016; </w:t>
      </w:r>
      <w:proofErr w:type="spellStart"/>
      <w:r w:rsidRPr="0067508B">
        <w:rPr>
          <w:rFonts w:ascii="Corbel" w:eastAsia="Corbel" w:hAnsi="Corbel" w:cs="Corbel"/>
          <w:sz w:val="24"/>
          <w:szCs w:val="24"/>
        </w:rPr>
        <w:t>Jamshidian</w:t>
      </w:r>
      <w:proofErr w:type="spellEnd"/>
      <w:r w:rsidRPr="0067508B">
        <w:rPr>
          <w:rFonts w:ascii="Corbel" w:eastAsia="Corbel" w:hAnsi="Corbel" w:cs="Corbel"/>
          <w:sz w:val="24"/>
          <w:szCs w:val="24"/>
        </w:rPr>
        <w:t xml:space="preserve"> et al., 2017). Coriander seeds contain various essential nutrients in their composition. They consist of approximately 7.6–8.7% oil, 15–17% protein, 0.179% fructose, 0.877% glucose, 0.219% sucrose, 19% saturated fatty acids, 63% monounsaturated fatty acids, and 17% polyunsaturated fatty acids. In addition, they contain small amounts of minerals (P, K, S, Mg, Ca, Na, Zn, </w:t>
      </w:r>
      <w:proofErr w:type="spellStart"/>
      <w:r w:rsidRPr="0067508B">
        <w:rPr>
          <w:rFonts w:ascii="Corbel" w:eastAsia="Corbel" w:hAnsi="Corbel" w:cs="Corbel"/>
          <w:sz w:val="24"/>
          <w:szCs w:val="24"/>
        </w:rPr>
        <w:t>Mn</w:t>
      </w:r>
      <w:proofErr w:type="spellEnd"/>
      <w:r w:rsidRPr="0067508B">
        <w:rPr>
          <w:rFonts w:ascii="Corbel" w:eastAsia="Corbel" w:hAnsi="Corbel" w:cs="Corbel"/>
          <w:sz w:val="24"/>
          <w:szCs w:val="24"/>
        </w:rPr>
        <w:t>, Fe, and Cu) as well as certain vitamins (</w:t>
      </w:r>
      <w:proofErr w:type="spellStart"/>
      <w:r w:rsidRPr="0067508B">
        <w:rPr>
          <w:rFonts w:ascii="Corbel" w:eastAsia="Corbel" w:hAnsi="Corbel" w:cs="Corbel"/>
          <w:sz w:val="24"/>
          <w:szCs w:val="24"/>
        </w:rPr>
        <w:t>Hamama</w:t>
      </w:r>
      <w:proofErr w:type="spellEnd"/>
      <w:r w:rsidRPr="0067508B">
        <w:rPr>
          <w:rFonts w:ascii="Corbel" w:eastAsia="Corbel" w:hAnsi="Corbel" w:cs="Corbel"/>
          <w:sz w:val="24"/>
          <w:szCs w:val="24"/>
        </w:rPr>
        <w:t xml:space="preserve"> &amp; Bhardwaj, 2022; Barad et al.,2016).</w:t>
      </w:r>
    </w:p>
    <w:p w14:paraId="2DDB62DA" w14:textId="77777777" w:rsidR="0067508B" w:rsidRPr="0067508B" w:rsidRDefault="0067508B" w:rsidP="00046F15">
      <w:pPr>
        <w:spacing w:before="120" w:line="276" w:lineRule="auto"/>
        <w:ind w:right="72" w:firstLine="389"/>
        <w:jc w:val="both"/>
        <w:rPr>
          <w:rFonts w:ascii="Corbel" w:eastAsia="Corbel" w:hAnsi="Corbel" w:cs="Corbel"/>
          <w:sz w:val="24"/>
          <w:szCs w:val="24"/>
        </w:rPr>
      </w:pPr>
      <w:r w:rsidRPr="0067508B">
        <w:rPr>
          <w:rFonts w:ascii="Corbel" w:eastAsia="Corbel" w:hAnsi="Corbel" w:cs="Corbel"/>
          <w:sz w:val="24"/>
          <w:szCs w:val="24"/>
        </w:rPr>
        <w:t>As the global population continues to grow, the demand for food—particularly protein sources—is steadily increasing. Humans not only require sufficient quantities of food but also safe and healthy products that pose no health risks (</w:t>
      </w:r>
      <w:proofErr w:type="spellStart"/>
      <w:r w:rsidRPr="0067508B">
        <w:rPr>
          <w:rFonts w:ascii="Corbel" w:eastAsia="Corbel" w:hAnsi="Corbel" w:cs="Corbel"/>
          <w:sz w:val="24"/>
          <w:szCs w:val="24"/>
        </w:rPr>
        <w:t>Muazzam</w:t>
      </w:r>
      <w:proofErr w:type="spellEnd"/>
      <w:r w:rsidRPr="0067508B">
        <w:rPr>
          <w:rFonts w:ascii="Corbel" w:eastAsia="Corbel" w:hAnsi="Corbel" w:cs="Corbel"/>
          <w:sz w:val="24"/>
          <w:szCs w:val="24"/>
        </w:rPr>
        <w:t xml:space="preserve"> et al., 2025). Therefore, this research is crucial, as it offers an opportunity to increase poultry production more quickly and at lower cost while reducing the use of antibiotic growth promoters in poultry diets.</w:t>
      </w:r>
    </w:p>
    <w:p w14:paraId="546C1452" w14:textId="77777777" w:rsidR="0067508B" w:rsidRPr="0067508B" w:rsidRDefault="0067508B" w:rsidP="00046F15">
      <w:pPr>
        <w:spacing w:before="120" w:line="276" w:lineRule="auto"/>
        <w:ind w:right="72" w:firstLine="389"/>
        <w:jc w:val="both"/>
        <w:rPr>
          <w:rFonts w:ascii="Corbel" w:eastAsia="Corbel" w:hAnsi="Corbel" w:cs="Corbel"/>
          <w:sz w:val="24"/>
          <w:szCs w:val="24"/>
        </w:rPr>
      </w:pPr>
      <w:r w:rsidRPr="0067508B">
        <w:rPr>
          <w:rFonts w:ascii="Corbel" w:eastAsia="Corbel" w:hAnsi="Corbel" w:cs="Corbel"/>
          <w:sz w:val="24"/>
          <w:szCs w:val="24"/>
        </w:rPr>
        <w:t xml:space="preserve">Poultry meat and eggs are not only complete foods but are also highly nutritious, palatable, affordable, and considered healthier protein sources due to their low fat and high </w:t>
      </w:r>
      <w:r w:rsidRPr="0067508B">
        <w:rPr>
          <w:rFonts w:ascii="Corbel" w:eastAsia="Corbel" w:hAnsi="Corbel" w:cs="Corbel"/>
          <w:sz w:val="24"/>
          <w:szCs w:val="24"/>
        </w:rPr>
        <w:lastRenderedPageBreak/>
        <w:t xml:space="preserve">protein content. Consequently, the consumption of poultry meat as a food source is steadily increasing. To meet this growing demand, it is essential to adopt strategies that maximize poultry production while ensuring efficient, cost-effective production (FAO, 2026; </w:t>
      </w:r>
      <w:proofErr w:type="spellStart"/>
      <w:r w:rsidRPr="0067508B">
        <w:rPr>
          <w:rFonts w:ascii="Corbel" w:eastAsia="Corbel" w:hAnsi="Corbel" w:cs="Corbel"/>
          <w:sz w:val="24"/>
          <w:szCs w:val="24"/>
        </w:rPr>
        <w:t>Grigore</w:t>
      </w:r>
      <w:proofErr w:type="spellEnd"/>
      <w:r w:rsidRPr="0067508B">
        <w:rPr>
          <w:rFonts w:ascii="Corbel" w:eastAsia="Corbel" w:hAnsi="Corbel" w:cs="Corbel"/>
          <w:sz w:val="24"/>
          <w:szCs w:val="24"/>
        </w:rPr>
        <w:t xml:space="preserve"> et al., 2025). One such strategy is the supplementation of poultry diets with growth-promoting feed additives. The specific objective of this study is to evaluate black cumin and coriander seed powders as natural alternatives to antibiotic growth promoters by assessing their individual and combined effects on broiler growth performance. To systematically address this objective and provide a comprehensive understanding, the following research questions were formulated:</w:t>
      </w:r>
    </w:p>
    <w:p w14:paraId="5154606F" w14:textId="77777777" w:rsidR="0067508B" w:rsidRPr="0067508B" w:rsidRDefault="0067508B" w:rsidP="00046F15">
      <w:pPr>
        <w:pStyle w:val="ListParagraph"/>
        <w:numPr>
          <w:ilvl w:val="0"/>
          <w:numId w:val="11"/>
        </w:numPr>
        <w:spacing w:before="120" w:line="276" w:lineRule="auto"/>
        <w:ind w:right="72"/>
        <w:jc w:val="both"/>
        <w:rPr>
          <w:rFonts w:ascii="Corbel" w:eastAsia="Corbel" w:hAnsi="Corbel" w:cs="Corbel"/>
          <w:sz w:val="24"/>
          <w:szCs w:val="24"/>
        </w:rPr>
      </w:pPr>
      <w:r w:rsidRPr="0067508B">
        <w:rPr>
          <w:rFonts w:ascii="Corbel" w:eastAsia="Corbel" w:hAnsi="Corbel" w:cs="Corbel"/>
          <w:sz w:val="24"/>
          <w:szCs w:val="24"/>
        </w:rPr>
        <w:t xml:space="preserve">How does </w:t>
      </w:r>
      <w:r w:rsidRPr="0067508B">
        <w:rPr>
          <w:rFonts w:ascii="Corbel" w:eastAsia="Corbel" w:hAnsi="Corbel" w:cs="Corbel"/>
          <w:i/>
          <w:iCs/>
          <w:sz w:val="24"/>
          <w:szCs w:val="24"/>
        </w:rPr>
        <w:t xml:space="preserve">Nigella sativa </w:t>
      </w:r>
      <w:r w:rsidRPr="0067508B">
        <w:rPr>
          <w:rFonts w:ascii="Corbel" w:eastAsia="Corbel" w:hAnsi="Corbel" w:cs="Corbel"/>
          <w:sz w:val="24"/>
          <w:szCs w:val="24"/>
        </w:rPr>
        <w:t>L. (black cumin powder) supplementation influence the growth performance and feed efficiency of broiler chickens?</w:t>
      </w:r>
    </w:p>
    <w:p w14:paraId="2D046994" w14:textId="77777777" w:rsidR="0067508B" w:rsidRPr="0067508B" w:rsidRDefault="0067508B" w:rsidP="00046F15">
      <w:pPr>
        <w:pStyle w:val="ListParagraph"/>
        <w:numPr>
          <w:ilvl w:val="0"/>
          <w:numId w:val="11"/>
        </w:numPr>
        <w:spacing w:before="120" w:line="276" w:lineRule="auto"/>
        <w:ind w:right="72"/>
        <w:jc w:val="both"/>
        <w:rPr>
          <w:rFonts w:ascii="Corbel" w:eastAsia="Corbel" w:hAnsi="Corbel" w:cs="Corbel"/>
          <w:sz w:val="24"/>
          <w:szCs w:val="24"/>
        </w:rPr>
      </w:pPr>
      <w:r w:rsidRPr="0067508B">
        <w:rPr>
          <w:rFonts w:ascii="Corbel" w:eastAsia="Corbel" w:hAnsi="Corbel" w:cs="Corbel"/>
          <w:sz w:val="24"/>
          <w:szCs w:val="24"/>
        </w:rPr>
        <w:t xml:space="preserve">What is the effect of </w:t>
      </w:r>
      <w:proofErr w:type="spellStart"/>
      <w:r w:rsidRPr="0067508B">
        <w:rPr>
          <w:rFonts w:ascii="Corbel" w:eastAsia="Corbel" w:hAnsi="Corbel" w:cs="Corbel"/>
          <w:i/>
          <w:iCs/>
          <w:sz w:val="24"/>
          <w:szCs w:val="24"/>
        </w:rPr>
        <w:t>Coriandrum</w:t>
      </w:r>
      <w:proofErr w:type="spellEnd"/>
      <w:r w:rsidRPr="0067508B">
        <w:rPr>
          <w:rFonts w:ascii="Corbel" w:eastAsia="Corbel" w:hAnsi="Corbel" w:cs="Corbel"/>
          <w:i/>
          <w:iCs/>
          <w:sz w:val="24"/>
          <w:szCs w:val="24"/>
        </w:rPr>
        <w:t xml:space="preserve"> </w:t>
      </w:r>
      <w:proofErr w:type="spellStart"/>
      <w:r w:rsidRPr="0067508B">
        <w:rPr>
          <w:rFonts w:ascii="Corbel" w:eastAsia="Corbel" w:hAnsi="Corbel" w:cs="Corbel"/>
          <w:i/>
          <w:iCs/>
          <w:sz w:val="24"/>
          <w:szCs w:val="24"/>
        </w:rPr>
        <w:t>sativum</w:t>
      </w:r>
      <w:proofErr w:type="spellEnd"/>
      <w:r w:rsidRPr="0067508B">
        <w:rPr>
          <w:rFonts w:ascii="Corbel" w:eastAsia="Corbel" w:hAnsi="Corbel" w:cs="Corbel"/>
          <w:sz w:val="24"/>
          <w:szCs w:val="24"/>
        </w:rPr>
        <w:t xml:space="preserve"> L. (coriander seed powder) on the growth performance and feed efficiency of broiler chickens?</w:t>
      </w:r>
    </w:p>
    <w:p w14:paraId="1D5311C8" w14:textId="77777777" w:rsidR="0067508B" w:rsidRPr="0067508B" w:rsidRDefault="0067508B" w:rsidP="00046F15">
      <w:pPr>
        <w:pStyle w:val="ListParagraph"/>
        <w:numPr>
          <w:ilvl w:val="0"/>
          <w:numId w:val="11"/>
        </w:numPr>
        <w:spacing w:before="120" w:line="276" w:lineRule="auto"/>
        <w:ind w:right="72"/>
        <w:jc w:val="both"/>
        <w:rPr>
          <w:rFonts w:ascii="Corbel" w:eastAsia="Corbel" w:hAnsi="Corbel" w:cs="Corbel"/>
          <w:sz w:val="24"/>
          <w:szCs w:val="24"/>
        </w:rPr>
      </w:pPr>
      <w:r w:rsidRPr="0067508B">
        <w:rPr>
          <w:rFonts w:ascii="Corbel" w:eastAsia="Corbel" w:hAnsi="Corbel" w:cs="Corbel"/>
          <w:sz w:val="24"/>
          <w:szCs w:val="24"/>
        </w:rPr>
        <w:t xml:space="preserve">How do the combined dietary effects of Nigella sativa L. and </w:t>
      </w:r>
      <w:proofErr w:type="spellStart"/>
      <w:r w:rsidRPr="0067508B">
        <w:rPr>
          <w:rFonts w:ascii="Corbel" w:eastAsia="Corbel" w:hAnsi="Corbel" w:cs="Corbel"/>
          <w:sz w:val="24"/>
          <w:szCs w:val="24"/>
        </w:rPr>
        <w:t>Coriandrum</w:t>
      </w:r>
      <w:proofErr w:type="spellEnd"/>
      <w:r w:rsidRPr="0067508B">
        <w:rPr>
          <w:rFonts w:ascii="Corbel" w:eastAsia="Corbel" w:hAnsi="Corbel" w:cs="Corbel"/>
          <w:sz w:val="24"/>
          <w:szCs w:val="24"/>
        </w:rPr>
        <w:t xml:space="preserve"> </w:t>
      </w:r>
      <w:proofErr w:type="spellStart"/>
      <w:r w:rsidRPr="0067508B">
        <w:rPr>
          <w:rFonts w:ascii="Corbel" w:eastAsia="Corbel" w:hAnsi="Corbel" w:cs="Corbel"/>
          <w:sz w:val="24"/>
          <w:szCs w:val="24"/>
        </w:rPr>
        <w:t>sativum</w:t>
      </w:r>
      <w:proofErr w:type="spellEnd"/>
      <w:r w:rsidRPr="0067508B">
        <w:rPr>
          <w:rFonts w:ascii="Corbel" w:eastAsia="Corbel" w:hAnsi="Corbel" w:cs="Corbel"/>
          <w:sz w:val="24"/>
          <w:szCs w:val="24"/>
        </w:rPr>
        <w:t xml:space="preserve"> L. seed powder interact to influence the overall growth performance of broiler chickens?</w:t>
      </w:r>
    </w:p>
    <w:p w14:paraId="5EDE2D20" w14:textId="56A996C5" w:rsidR="005B4B54" w:rsidRDefault="002036C2" w:rsidP="00046F15">
      <w:pPr>
        <w:spacing w:before="240" w:after="100" w:afterAutospacing="1" w:line="276" w:lineRule="auto"/>
        <w:ind w:right="3958"/>
        <w:jc w:val="both"/>
        <w:rPr>
          <w:rFonts w:ascii="Corbel" w:eastAsia="Corbel" w:hAnsi="Corbel" w:cs="Corbel"/>
          <w:b/>
          <w:sz w:val="24"/>
          <w:szCs w:val="24"/>
        </w:rPr>
      </w:pPr>
      <w:r w:rsidRPr="007931EA">
        <w:rPr>
          <w:rFonts w:ascii="Corbel" w:eastAsia="Corbel" w:hAnsi="Corbel" w:cs="Corbel"/>
          <w:b/>
          <w:color w:val="002060"/>
          <w:sz w:val="28"/>
          <w:szCs w:val="28"/>
        </w:rPr>
        <w:t>METHODS AND MATERIALS</w:t>
      </w:r>
    </w:p>
    <w:p w14:paraId="6DCBF4F5" w14:textId="77777777" w:rsidR="0067508B" w:rsidRPr="0067508B" w:rsidRDefault="0067508B" w:rsidP="00046F15">
      <w:pPr>
        <w:spacing w:before="120" w:line="276" w:lineRule="auto"/>
        <w:jc w:val="both"/>
        <w:rPr>
          <w:rFonts w:ascii="Corbel" w:eastAsia="Corbel" w:hAnsi="Corbel" w:cs="Corbel"/>
          <w:sz w:val="24"/>
          <w:szCs w:val="24"/>
        </w:rPr>
      </w:pPr>
      <w:r w:rsidRPr="0067508B">
        <w:rPr>
          <w:rFonts w:ascii="Corbel" w:eastAsia="Corbel" w:hAnsi="Corbel" w:cs="Corbel"/>
          <w:sz w:val="24"/>
          <w:szCs w:val="24"/>
        </w:rPr>
        <w:t>For clarity, the Materials and Methods section was organized under distinct subheadings to facilitate understanding of each procedure.</w:t>
      </w:r>
    </w:p>
    <w:p w14:paraId="448140D5" w14:textId="148D0833" w:rsidR="0067508B" w:rsidRPr="0067508B" w:rsidRDefault="0067508B" w:rsidP="00046F15">
      <w:pPr>
        <w:spacing w:before="120" w:after="120" w:line="276" w:lineRule="auto"/>
        <w:jc w:val="both"/>
        <w:rPr>
          <w:rFonts w:ascii="Corbel" w:eastAsia="Corbel" w:hAnsi="Corbel" w:cs="Corbel"/>
          <w:b/>
          <w:i/>
          <w:iCs/>
          <w:sz w:val="24"/>
          <w:szCs w:val="24"/>
        </w:rPr>
      </w:pPr>
      <w:r w:rsidRPr="0067508B">
        <w:rPr>
          <w:rFonts w:ascii="Corbel" w:eastAsia="Corbel" w:hAnsi="Corbel" w:cs="Corbel"/>
          <w:b/>
          <w:i/>
          <w:iCs/>
          <w:sz w:val="24"/>
          <w:szCs w:val="24"/>
        </w:rPr>
        <w:t xml:space="preserve">Research </w:t>
      </w:r>
      <w:r w:rsidR="00046F15">
        <w:rPr>
          <w:rFonts w:ascii="Corbel" w:eastAsia="Corbel" w:hAnsi="Corbel" w:cs="Corbel"/>
          <w:b/>
          <w:i/>
          <w:iCs/>
          <w:sz w:val="24"/>
          <w:szCs w:val="24"/>
        </w:rPr>
        <w:t>Site</w:t>
      </w:r>
    </w:p>
    <w:p w14:paraId="2DA0FF86" w14:textId="77777777" w:rsidR="0067508B" w:rsidRPr="0067508B" w:rsidRDefault="0067508B" w:rsidP="00046F15">
      <w:pPr>
        <w:spacing w:before="120" w:line="276" w:lineRule="auto"/>
        <w:jc w:val="both"/>
        <w:rPr>
          <w:rFonts w:ascii="Corbel" w:eastAsia="Corbel" w:hAnsi="Corbel" w:cs="Corbel"/>
          <w:sz w:val="24"/>
          <w:szCs w:val="24"/>
        </w:rPr>
      </w:pPr>
      <w:r w:rsidRPr="0067508B">
        <w:rPr>
          <w:rFonts w:ascii="Corbel" w:eastAsia="Corbel" w:hAnsi="Corbel" w:cs="Corbel"/>
          <w:sz w:val="24"/>
          <w:szCs w:val="24"/>
        </w:rPr>
        <w:t>This study was conducted to evaluate the effects of black cumin (</w:t>
      </w:r>
      <w:r w:rsidRPr="0067508B">
        <w:rPr>
          <w:rFonts w:ascii="Corbel" w:eastAsia="Corbel" w:hAnsi="Corbel" w:cs="Corbel"/>
          <w:i/>
          <w:iCs/>
          <w:sz w:val="24"/>
          <w:szCs w:val="24"/>
        </w:rPr>
        <w:t xml:space="preserve">Nigella sativa </w:t>
      </w:r>
      <w:r w:rsidRPr="0067508B">
        <w:rPr>
          <w:rFonts w:ascii="Corbel" w:eastAsia="Corbel" w:hAnsi="Corbel" w:cs="Corbel"/>
          <w:sz w:val="24"/>
          <w:szCs w:val="24"/>
        </w:rPr>
        <w:t>L.) and coriander seed powder (</w:t>
      </w:r>
      <w:proofErr w:type="spellStart"/>
      <w:r w:rsidRPr="0067508B">
        <w:rPr>
          <w:rFonts w:ascii="Corbel" w:eastAsia="Corbel" w:hAnsi="Corbel" w:cs="Corbel"/>
          <w:i/>
          <w:iCs/>
          <w:sz w:val="24"/>
          <w:szCs w:val="24"/>
        </w:rPr>
        <w:t>Coriandrum</w:t>
      </w:r>
      <w:proofErr w:type="spellEnd"/>
      <w:r w:rsidRPr="0067508B">
        <w:rPr>
          <w:rFonts w:ascii="Corbel" w:eastAsia="Corbel" w:hAnsi="Corbel" w:cs="Corbel"/>
          <w:i/>
          <w:iCs/>
          <w:sz w:val="24"/>
          <w:szCs w:val="24"/>
        </w:rPr>
        <w:t xml:space="preserve"> </w:t>
      </w:r>
      <w:proofErr w:type="spellStart"/>
      <w:r w:rsidRPr="0067508B">
        <w:rPr>
          <w:rFonts w:ascii="Corbel" w:eastAsia="Corbel" w:hAnsi="Corbel" w:cs="Corbel"/>
          <w:i/>
          <w:iCs/>
          <w:sz w:val="24"/>
          <w:szCs w:val="24"/>
        </w:rPr>
        <w:t>sativum</w:t>
      </w:r>
      <w:proofErr w:type="spellEnd"/>
      <w:r w:rsidRPr="0067508B">
        <w:rPr>
          <w:rFonts w:ascii="Corbel" w:eastAsia="Corbel" w:hAnsi="Corbel" w:cs="Corbel"/>
          <w:sz w:val="24"/>
          <w:szCs w:val="24"/>
        </w:rPr>
        <w:t xml:space="preserve"> L.) as natural growth-promoting feed additives on broiler performance. The experiment was carried out using a Completely Randomized Design (CRD) with four treatments and three replications, from August 12, 2022, to November 17, 2022, at a local farm in </w:t>
      </w:r>
      <w:proofErr w:type="spellStart"/>
      <w:r w:rsidRPr="0067508B">
        <w:rPr>
          <w:rFonts w:ascii="Corbel" w:eastAsia="Corbel" w:hAnsi="Corbel" w:cs="Corbel"/>
          <w:sz w:val="24"/>
          <w:szCs w:val="24"/>
        </w:rPr>
        <w:t>Sharana</w:t>
      </w:r>
      <w:proofErr w:type="spellEnd"/>
      <w:r w:rsidRPr="0067508B">
        <w:rPr>
          <w:rFonts w:ascii="Corbel" w:eastAsia="Corbel" w:hAnsi="Corbel" w:cs="Corbel"/>
          <w:sz w:val="24"/>
          <w:szCs w:val="24"/>
        </w:rPr>
        <w:t>, the capital of Paktika Province, Afghanistan (latitude 33°10</w:t>
      </w:r>
      <w:r w:rsidRPr="0067508B">
        <w:rPr>
          <w:rFonts w:ascii="Arial" w:eastAsia="Corbel" w:hAnsi="Arial" w:cs="Arial"/>
          <w:sz w:val="24"/>
          <w:szCs w:val="24"/>
        </w:rPr>
        <w:t>′</w:t>
      </w:r>
      <w:r w:rsidRPr="0067508B">
        <w:rPr>
          <w:rFonts w:ascii="Corbel" w:eastAsia="Corbel" w:hAnsi="Corbel" w:cs="Corbel"/>
          <w:sz w:val="24"/>
          <w:szCs w:val="24"/>
        </w:rPr>
        <w:t>45.03</w:t>
      </w:r>
      <w:r w:rsidRPr="0067508B">
        <w:rPr>
          <w:rFonts w:ascii="Arial" w:eastAsia="Corbel" w:hAnsi="Arial" w:cs="Arial"/>
          <w:sz w:val="24"/>
          <w:szCs w:val="24"/>
        </w:rPr>
        <w:t>″</w:t>
      </w:r>
      <w:r w:rsidRPr="0067508B">
        <w:rPr>
          <w:rFonts w:ascii="Corbel" w:eastAsia="Corbel" w:hAnsi="Corbel" w:cs="Corbel"/>
          <w:sz w:val="24"/>
          <w:szCs w:val="24"/>
        </w:rPr>
        <w:t xml:space="preserve"> N, longitude 68°47</w:t>
      </w:r>
      <w:r w:rsidRPr="0067508B">
        <w:rPr>
          <w:rFonts w:ascii="Arial" w:eastAsia="Corbel" w:hAnsi="Arial" w:cs="Arial"/>
          <w:sz w:val="24"/>
          <w:szCs w:val="24"/>
        </w:rPr>
        <w:t>′</w:t>
      </w:r>
      <w:r w:rsidRPr="0067508B">
        <w:rPr>
          <w:rFonts w:ascii="Corbel" w:eastAsia="Corbel" w:hAnsi="Corbel" w:cs="Corbel"/>
          <w:sz w:val="24"/>
          <w:szCs w:val="24"/>
        </w:rPr>
        <w:t>31.21</w:t>
      </w:r>
      <w:r w:rsidRPr="0067508B">
        <w:rPr>
          <w:rFonts w:ascii="Arial" w:eastAsia="Corbel" w:hAnsi="Arial" w:cs="Arial"/>
          <w:sz w:val="24"/>
          <w:szCs w:val="24"/>
        </w:rPr>
        <w:t>″</w:t>
      </w:r>
      <w:r w:rsidRPr="0067508B">
        <w:rPr>
          <w:rFonts w:ascii="Corbel" w:eastAsia="Corbel" w:hAnsi="Corbel" w:cs="Corbel"/>
          <w:sz w:val="24"/>
          <w:szCs w:val="24"/>
        </w:rPr>
        <w:t xml:space="preserve"> E).</w:t>
      </w:r>
    </w:p>
    <w:p w14:paraId="147790D9" w14:textId="77777777" w:rsidR="0067508B" w:rsidRPr="0067508B" w:rsidRDefault="0067508B" w:rsidP="00046F15">
      <w:pPr>
        <w:spacing w:before="120" w:after="120" w:line="276" w:lineRule="auto"/>
        <w:jc w:val="both"/>
        <w:rPr>
          <w:rFonts w:ascii="Corbel" w:eastAsia="Corbel" w:hAnsi="Corbel" w:cs="Corbel"/>
          <w:b/>
          <w:bCs/>
          <w:i/>
          <w:iCs/>
          <w:sz w:val="24"/>
          <w:szCs w:val="24"/>
          <w:rtl/>
          <w:lang w:bidi="fa-IR"/>
        </w:rPr>
      </w:pPr>
      <w:r w:rsidRPr="0067508B">
        <w:rPr>
          <w:rFonts w:ascii="Corbel" w:eastAsia="Corbel" w:hAnsi="Corbel" w:cs="Corbel"/>
          <w:b/>
          <w:bCs/>
          <w:i/>
          <w:iCs/>
          <w:sz w:val="24"/>
          <w:szCs w:val="24"/>
        </w:rPr>
        <w:t>Excremental Materials and Treatment Groups</w:t>
      </w:r>
    </w:p>
    <w:p w14:paraId="49FC8E27" w14:textId="77777777" w:rsidR="0067508B" w:rsidRPr="0067508B" w:rsidRDefault="0067508B" w:rsidP="00046F15">
      <w:pPr>
        <w:spacing w:before="120" w:after="120" w:line="276" w:lineRule="auto"/>
        <w:jc w:val="both"/>
        <w:rPr>
          <w:rFonts w:ascii="Corbel" w:eastAsia="Corbel" w:hAnsi="Corbel" w:cs="Corbel"/>
          <w:sz w:val="24"/>
          <w:szCs w:val="24"/>
        </w:rPr>
      </w:pPr>
      <w:r w:rsidRPr="0067508B">
        <w:rPr>
          <w:rFonts w:ascii="Corbel" w:eastAsia="Corbel" w:hAnsi="Corbel" w:cs="Corbel"/>
          <w:sz w:val="24"/>
          <w:szCs w:val="24"/>
        </w:rPr>
        <w:t>A total of 96 one-day-old commercial broiler chicks of the Ross 308 breed, supplied by SB Company, were purchased from the market. Before the chicks’ arrival, the farm was disinfected according to biosecurity standards, and all requirements, including temperature, litter, lighting, and ventilation, were properly prepared.</w:t>
      </w:r>
    </w:p>
    <w:p w14:paraId="78E64648" w14:textId="77777777" w:rsidR="0067508B" w:rsidRPr="0067508B" w:rsidRDefault="0067508B" w:rsidP="00046F15">
      <w:pPr>
        <w:spacing w:before="120" w:after="120" w:line="276" w:lineRule="auto"/>
        <w:ind w:firstLine="389"/>
        <w:jc w:val="both"/>
        <w:rPr>
          <w:rFonts w:ascii="Corbel" w:eastAsia="Corbel" w:hAnsi="Corbel" w:cs="Corbel"/>
          <w:sz w:val="24"/>
          <w:szCs w:val="24"/>
        </w:rPr>
      </w:pPr>
      <w:r w:rsidRPr="0067508B">
        <w:rPr>
          <w:rFonts w:ascii="Corbel" w:eastAsia="Corbel" w:hAnsi="Corbel" w:cs="Corbel"/>
          <w:sz w:val="24"/>
          <w:szCs w:val="24"/>
        </w:rPr>
        <w:t>Upon arrival, the chicks were randomly allocated into four equal groups—one control and three treatments—as presented in Table 1. Each group had three replications, with 8 chicks per replication, for a total of 24 chicks per treatment. The trial lasted 35 days (five weeks). Body weights were recorded five times during the experiment: on day 1 and weekly thereafter until the end of the trial, with average weights recorded each time.</w:t>
      </w:r>
    </w:p>
    <w:p w14:paraId="35232960" w14:textId="77777777" w:rsidR="0067508B" w:rsidRPr="0067508B" w:rsidRDefault="0067508B" w:rsidP="00046F15">
      <w:pPr>
        <w:spacing w:before="240" w:line="276" w:lineRule="auto"/>
        <w:jc w:val="both"/>
        <w:rPr>
          <w:rFonts w:ascii="Corbel" w:eastAsia="Corbel" w:hAnsi="Corbel" w:cs="Corbel"/>
          <w:sz w:val="24"/>
          <w:szCs w:val="24"/>
        </w:rPr>
      </w:pPr>
    </w:p>
    <w:p w14:paraId="20F70D09" w14:textId="4FCFD1D7" w:rsidR="0067508B" w:rsidRPr="00046F15" w:rsidRDefault="0067508B" w:rsidP="00046F15">
      <w:pPr>
        <w:spacing w:line="276" w:lineRule="auto"/>
        <w:jc w:val="both"/>
        <w:rPr>
          <w:rFonts w:ascii="Corbel" w:eastAsia="Corbel" w:hAnsi="Corbel" w:cs="Corbel"/>
          <w:i/>
          <w:iCs/>
        </w:rPr>
      </w:pPr>
      <w:r w:rsidRPr="00046F15">
        <w:rPr>
          <w:rFonts w:ascii="Corbel" w:eastAsia="Corbel" w:hAnsi="Corbel" w:cs="Corbel"/>
        </w:rPr>
        <w:t>Table 1.</w:t>
      </w:r>
      <w:r w:rsidRPr="00046F15">
        <w:rPr>
          <w:rFonts w:ascii="Corbel" w:eastAsia="Corbel" w:hAnsi="Corbel" w:cs="Corbel"/>
          <w:i/>
          <w:iCs/>
        </w:rPr>
        <w:t xml:space="preserve"> Treatments and details of the experiment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2"/>
        <w:gridCol w:w="4467"/>
        <w:gridCol w:w="1609"/>
        <w:gridCol w:w="1533"/>
      </w:tblGrid>
      <w:tr w:rsidR="0067508B" w:rsidRPr="00046F15" w14:paraId="320A8440" w14:textId="77777777" w:rsidTr="00046F15">
        <w:trPr>
          <w:trHeight w:val="327"/>
          <w:tblHeader/>
          <w:tblCellSpacing w:w="15" w:type="dxa"/>
        </w:trPr>
        <w:tc>
          <w:tcPr>
            <w:tcW w:w="781" w:type="pct"/>
            <w:tcBorders>
              <w:top w:val="single" w:sz="4" w:space="0" w:color="auto"/>
              <w:bottom w:val="single" w:sz="4" w:space="0" w:color="auto"/>
            </w:tcBorders>
            <w:vAlign w:val="center"/>
            <w:hideMark/>
          </w:tcPr>
          <w:p w14:paraId="40BBDED9" w14:textId="77777777" w:rsidR="0067508B" w:rsidRPr="00046F15" w:rsidRDefault="0067508B" w:rsidP="00046F15">
            <w:pPr>
              <w:jc w:val="both"/>
              <w:rPr>
                <w:rFonts w:ascii="Corbel" w:eastAsia="Corbel" w:hAnsi="Corbel" w:cs="Corbel"/>
                <w:b/>
                <w:bCs/>
              </w:rPr>
            </w:pPr>
            <w:r w:rsidRPr="00046F15">
              <w:rPr>
                <w:rFonts w:ascii="Corbel" w:eastAsia="Corbel" w:hAnsi="Corbel" w:cs="Corbel"/>
                <w:b/>
                <w:bCs/>
              </w:rPr>
              <w:t>Treatments</w:t>
            </w:r>
          </w:p>
        </w:tc>
        <w:tc>
          <w:tcPr>
            <w:tcW w:w="2446" w:type="pct"/>
            <w:tcBorders>
              <w:top w:val="single" w:sz="4" w:space="0" w:color="auto"/>
              <w:bottom w:val="single" w:sz="4" w:space="0" w:color="auto"/>
            </w:tcBorders>
            <w:vAlign w:val="center"/>
            <w:hideMark/>
          </w:tcPr>
          <w:p w14:paraId="0260F6BD" w14:textId="77777777" w:rsidR="0067508B" w:rsidRPr="00046F15" w:rsidRDefault="0067508B" w:rsidP="00046F15">
            <w:pPr>
              <w:jc w:val="both"/>
              <w:rPr>
                <w:rFonts w:ascii="Corbel" w:eastAsia="Corbel" w:hAnsi="Corbel" w:cs="Corbel"/>
                <w:b/>
                <w:bCs/>
              </w:rPr>
            </w:pPr>
            <w:r w:rsidRPr="00046F15">
              <w:rPr>
                <w:rFonts w:ascii="Corbel" w:eastAsia="Corbel" w:hAnsi="Corbel" w:cs="Corbel"/>
                <w:b/>
                <w:bCs/>
              </w:rPr>
              <w:t>Feed Additives</w:t>
            </w:r>
          </w:p>
        </w:tc>
        <w:tc>
          <w:tcPr>
            <w:tcW w:w="870" w:type="pct"/>
            <w:tcBorders>
              <w:top w:val="single" w:sz="4" w:space="0" w:color="auto"/>
              <w:bottom w:val="single" w:sz="4" w:space="0" w:color="auto"/>
            </w:tcBorders>
            <w:vAlign w:val="center"/>
            <w:hideMark/>
          </w:tcPr>
          <w:p w14:paraId="5CE66436" w14:textId="77777777" w:rsidR="0067508B" w:rsidRPr="00046F15" w:rsidRDefault="0067508B" w:rsidP="00046F15">
            <w:pPr>
              <w:jc w:val="both"/>
              <w:rPr>
                <w:rFonts w:ascii="Corbel" w:eastAsia="Corbel" w:hAnsi="Corbel" w:cs="Corbel"/>
                <w:b/>
                <w:bCs/>
              </w:rPr>
            </w:pPr>
            <w:r w:rsidRPr="00046F15">
              <w:rPr>
                <w:rFonts w:ascii="Corbel" w:eastAsia="Corbel" w:hAnsi="Corbel" w:cs="Corbel"/>
                <w:b/>
                <w:bCs/>
              </w:rPr>
              <w:t>No. of Chicks</w:t>
            </w:r>
          </w:p>
        </w:tc>
        <w:tc>
          <w:tcPr>
            <w:tcW w:w="820" w:type="pct"/>
            <w:tcBorders>
              <w:top w:val="single" w:sz="4" w:space="0" w:color="auto"/>
              <w:bottom w:val="single" w:sz="4" w:space="0" w:color="auto"/>
            </w:tcBorders>
            <w:vAlign w:val="center"/>
            <w:hideMark/>
          </w:tcPr>
          <w:p w14:paraId="0D9F4443" w14:textId="77777777" w:rsidR="0067508B" w:rsidRPr="00046F15" w:rsidRDefault="0067508B" w:rsidP="00046F15">
            <w:pPr>
              <w:jc w:val="both"/>
              <w:rPr>
                <w:rFonts w:ascii="Corbel" w:eastAsia="Corbel" w:hAnsi="Corbel" w:cs="Corbel"/>
                <w:b/>
                <w:bCs/>
              </w:rPr>
            </w:pPr>
            <w:r w:rsidRPr="00046F15">
              <w:rPr>
                <w:rFonts w:ascii="Corbel" w:eastAsia="Corbel" w:hAnsi="Corbel" w:cs="Corbel"/>
                <w:b/>
                <w:bCs/>
              </w:rPr>
              <w:t>Replications</w:t>
            </w:r>
          </w:p>
        </w:tc>
      </w:tr>
      <w:tr w:rsidR="0067508B" w:rsidRPr="00046F15" w14:paraId="5BEF1A7A" w14:textId="77777777" w:rsidTr="00046F15">
        <w:trPr>
          <w:trHeight w:val="327"/>
          <w:tblCellSpacing w:w="15" w:type="dxa"/>
        </w:trPr>
        <w:tc>
          <w:tcPr>
            <w:tcW w:w="781" w:type="pct"/>
            <w:vAlign w:val="center"/>
            <w:hideMark/>
          </w:tcPr>
          <w:p w14:paraId="588050C8" w14:textId="77777777" w:rsidR="0067508B" w:rsidRPr="00046F15" w:rsidRDefault="0067508B" w:rsidP="00046F15">
            <w:pPr>
              <w:jc w:val="both"/>
              <w:rPr>
                <w:rFonts w:ascii="Corbel" w:eastAsia="Corbel" w:hAnsi="Corbel" w:cs="Corbel"/>
                <w:b/>
                <w:bCs/>
              </w:rPr>
            </w:pPr>
            <w:r w:rsidRPr="00046F15">
              <w:rPr>
                <w:rFonts w:ascii="Corbel" w:eastAsia="Corbel" w:hAnsi="Corbel" w:cs="Corbel"/>
                <w:b/>
                <w:bCs/>
              </w:rPr>
              <w:t>T1</w:t>
            </w:r>
          </w:p>
        </w:tc>
        <w:tc>
          <w:tcPr>
            <w:tcW w:w="2446" w:type="pct"/>
            <w:vAlign w:val="center"/>
            <w:hideMark/>
          </w:tcPr>
          <w:p w14:paraId="4DA7F813" w14:textId="77777777" w:rsidR="0067508B" w:rsidRPr="00046F15" w:rsidRDefault="0067508B" w:rsidP="00046F15">
            <w:pPr>
              <w:jc w:val="both"/>
              <w:rPr>
                <w:rFonts w:ascii="Corbel" w:eastAsia="Corbel" w:hAnsi="Corbel" w:cs="Corbel"/>
              </w:rPr>
            </w:pPr>
            <w:r w:rsidRPr="00046F15">
              <w:rPr>
                <w:rFonts w:ascii="Corbel" w:eastAsia="Corbel" w:hAnsi="Corbel" w:cs="Corbel"/>
              </w:rPr>
              <w:t>Control</w:t>
            </w:r>
          </w:p>
        </w:tc>
        <w:tc>
          <w:tcPr>
            <w:tcW w:w="870" w:type="pct"/>
            <w:vAlign w:val="center"/>
            <w:hideMark/>
          </w:tcPr>
          <w:p w14:paraId="3FE4CE90" w14:textId="77777777" w:rsidR="0067508B" w:rsidRPr="00046F15" w:rsidRDefault="0067508B" w:rsidP="00046F15">
            <w:pPr>
              <w:jc w:val="both"/>
              <w:rPr>
                <w:rFonts w:ascii="Corbel" w:eastAsia="Corbel" w:hAnsi="Corbel" w:cs="Corbel"/>
              </w:rPr>
            </w:pPr>
            <w:r w:rsidRPr="00046F15">
              <w:rPr>
                <w:rFonts w:ascii="Corbel" w:eastAsia="Corbel" w:hAnsi="Corbel" w:cs="Corbel"/>
              </w:rPr>
              <w:t>8</w:t>
            </w:r>
          </w:p>
        </w:tc>
        <w:tc>
          <w:tcPr>
            <w:tcW w:w="820" w:type="pct"/>
            <w:vAlign w:val="center"/>
            <w:hideMark/>
          </w:tcPr>
          <w:p w14:paraId="47D54619" w14:textId="77777777" w:rsidR="0067508B" w:rsidRPr="00046F15" w:rsidRDefault="0067508B" w:rsidP="00046F15">
            <w:pPr>
              <w:jc w:val="both"/>
              <w:rPr>
                <w:rFonts w:ascii="Corbel" w:eastAsia="Corbel" w:hAnsi="Corbel" w:cs="Corbel"/>
              </w:rPr>
            </w:pPr>
            <w:r w:rsidRPr="00046F15">
              <w:rPr>
                <w:rFonts w:ascii="Corbel" w:eastAsia="Corbel" w:hAnsi="Corbel" w:cs="Corbel"/>
              </w:rPr>
              <w:t>3</w:t>
            </w:r>
          </w:p>
        </w:tc>
      </w:tr>
      <w:tr w:rsidR="0067508B" w:rsidRPr="00046F15" w14:paraId="4FF1B7DA" w14:textId="77777777" w:rsidTr="00046F15">
        <w:trPr>
          <w:trHeight w:val="327"/>
          <w:tblCellSpacing w:w="15" w:type="dxa"/>
        </w:trPr>
        <w:tc>
          <w:tcPr>
            <w:tcW w:w="781" w:type="pct"/>
            <w:vAlign w:val="center"/>
            <w:hideMark/>
          </w:tcPr>
          <w:p w14:paraId="7ED79BA6" w14:textId="77777777" w:rsidR="0067508B" w:rsidRPr="00046F15" w:rsidRDefault="0067508B" w:rsidP="00046F15">
            <w:pPr>
              <w:jc w:val="both"/>
              <w:rPr>
                <w:rFonts w:ascii="Corbel" w:eastAsia="Corbel" w:hAnsi="Corbel" w:cs="Corbel"/>
                <w:b/>
                <w:bCs/>
              </w:rPr>
            </w:pPr>
            <w:r w:rsidRPr="00046F15">
              <w:rPr>
                <w:rFonts w:ascii="Corbel" w:eastAsia="Corbel" w:hAnsi="Corbel" w:cs="Corbel"/>
                <w:b/>
                <w:bCs/>
              </w:rPr>
              <w:t>T2</w:t>
            </w:r>
          </w:p>
        </w:tc>
        <w:tc>
          <w:tcPr>
            <w:tcW w:w="2446" w:type="pct"/>
            <w:vAlign w:val="center"/>
            <w:hideMark/>
          </w:tcPr>
          <w:p w14:paraId="307B2DA3" w14:textId="77777777" w:rsidR="0067508B" w:rsidRPr="00046F15" w:rsidRDefault="0067508B" w:rsidP="00046F15">
            <w:pPr>
              <w:jc w:val="both"/>
              <w:rPr>
                <w:rFonts w:ascii="Corbel" w:eastAsia="Corbel" w:hAnsi="Corbel" w:cs="Corbel"/>
              </w:rPr>
            </w:pPr>
            <w:r w:rsidRPr="00046F15">
              <w:rPr>
                <w:rFonts w:ascii="Corbel" w:eastAsia="Corbel" w:hAnsi="Corbel" w:cs="Corbel"/>
              </w:rPr>
              <w:t>2% black cumin powder</w:t>
            </w:r>
          </w:p>
        </w:tc>
        <w:tc>
          <w:tcPr>
            <w:tcW w:w="870" w:type="pct"/>
            <w:vAlign w:val="center"/>
            <w:hideMark/>
          </w:tcPr>
          <w:p w14:paraId="00928349" w14:textId="77777777" w:rsidR="0067508B" w:rsidRPr="00046F15" w:rsidRDefault="0067508B" w:rsidP="00046F15">
            <w:pPr>
              <w:jc w:val="both"/>
              <w:rPr>
                <w:rFonts w:ascii="Corbel" w:eastAsia="Corbel" w:hAnsi="Corbel" w:cs="Corbel"/>
              </w:rPr>
            </w:pPr>
            <w:r w:rsidRPr="00046F15">
              <w:rPr>
                <w:rFonts w:ascii="Corbel" w:eastAsia="Corbel" w:hAnsi="Corbel" w:cs="Corbel"/>
              </w:rPr>
              <w:t>8</w:t>
            </w:r>
          </w:p>
        </w:tc>
        <w:tc>
          <w:tcPr>
            <w:tcW w:w="820" w:type="pct"/>
            <w:vAlign w:val="center"/>
            <w:hideMark/>
          </w:tcPr>
          <w:p w14:paraId="0FC33C6C" w14:textId="77777777" w:rsidR="0067508B" w:rsidRPr="00046F15" w:rsidRDefault="0067508B" w:rsidP="00046F15">
            <w:pPr>
              <w:jc w:val="both"/>
              <w:rPr>
                <w:rFonts w:ascii="Corbel" w:eastAsia="Corbel" w:hAnsi="Corbel" w:cs="Corbel"/>
              </w:rPr>
            </w:pPr>
            <w:r w:rsidRPr="00046F15">
              <w:rPr>
                <w:rFonts w:ascii="Corbel" w:eastAsia="Corbel" w:hAnsi="Corbel" w:cs="Corbel"/>
              </w:rPr>
              <w:t>3</w:t>
            </w:r>
          </w:p>
        </w:tc>
      </w:tr>
      <w:tr w:rsidR="0067508B" w:rsidRPr="00046F15" w14:paraId="0AA61912" w14:textId="77777777" w:rsidTr="00046F15">
        <w:trPr>
          <w:trHeight w:val="327"/>
          <w:tblCellSpacing w:w="15" w:type="dxa"/>
        </w:trPr>
        <w:tc>
          <w:tcPr>
            <w:tcW w:w="781" w:type="pct"/>
            <w:vAlign w:val="center"/>
            <w:hideMark/>
          </w:tcPr>
          <w:p w14:paraId="07270984" w14:textId="77777777" w:rsidR="0067508B" w:rsidRPr="00046F15" w:rsidRDefault="0067508B" w:rsidP="00046F15">
            <w:pPr>
              <w:jc w:val="both"/>
              <w:rPr>
                <w:rFonts w:ascii="Corbel" w:eastAsia="Corbel" w:hAnsi="Corbel" w:cs="Corbel"/>
                <w:b/>
                <w:bCs/>
              </w:rPr>
            </w:pPr>
            <w:r w:rsidRPr="00046F15">
              <w:rPr>
                <w:rFonts w:ascii="Corbel" w:eastAsia="Corbel" w:hAnsi="Corbel" w:cs="Corbel"/>
                <w:b/>
                <w:bCs/>
              </w:rPr>
              <w:t>T3</w:t>
            </w:r>
          </w:p>
        </w:tc>
        <w:tc>
          <w:tcPr>
            <w:tcW w:w="2446" w:type="pct"/>
            <w:vAlign w:val="center"/>
            <w:hideMark/>
          </w:tcPr>
          <w:p w14:paraId="7FA4CA8A" w14:textId="77777777" w:rsidR="0067508B" w:rsidRPr="00046F15" w:rsidRDefault="0067508B" w:rsidP="00046F15">
            <w:pPr>
              <w:jc w:val="both"/>
              <w:rPr>
                <w:rFonts w:ascii="Corbel" w:eastAsia="Corbel" w:hAnsi="Corbel" w:cs="Corbel"/>
              </w:rPr>
            </w:pPr>
            <w:r w:rsidRPr="00046F15">
              <w:rPr>
                <w:rFonts w:ascii="Corbel" w:eastAsia="Corbel" w:hAnsi="Corbel" w:cs="Corbel"/>
              </w:rPr>
              <w:t>2% coriander seed powder</w:t>
            </w:r>
          </w:p>
        </w:tc>
        <w:tc>
          <w:tcPr>
            <w:tcW w:w="870" w:type="pct"/>
            <w:vAlign w:val="center"/>
            <w:hideMark/>
          </w:tcPr>
          <w:p w14:paraId="6FFB1C2C" w14:textId="77777777" w:rsidR="0067508B" w:rsidRPr="00046F15" w:rsidRDefault="0067508B" w:rsidP="00046F15">
            <w:pPr>
              <w:jc w:val="both"/>
              <w:rPr>
                <w:rFonts w:ascii="Corbel" w:eastAsia="Corbel" w:hAnsi="Corbel" w:cs="Corbel"/>
              </w:rPr>
            </w:pPr>
            <w:r w:rsidRPr="00046F15">
              <w:rPr>
                <w:rFonts w:ascii="Corbel" w:eastAsia="Corbel" w:hAnsi="Corbel" w:cs="Corbel"/>
              </w:rPr>
              <w:t>8</w:t>
            </w:r>
          </w:p>
        </w:tc>
        <w:tc>
          <w:tcPr>
            <w:tcW w:w="820" w:type="pct"/>
            <w:vAlign w:val="center"/>
            <w:hideMark/>
          </w:tcPr>
          <w:p w14:paraId="0F74B08F" w14:textId="77777777" w:rsidR="0067508B" w:rsidRPr="00046F15" w:rsidRDefault="0067508B" w:rsidP="00046F15">
            <w:pPr>
              <w:jc w:val="both"/>
              <w:rPr>
                <w:rFonts w:ascii="Corbel" w:eastAsia="Corbel" w:hAnsi="Corbel" w:cs="Corbel"/>
              </w:rPr>
            </w:pPr>
            <w:r w:rsidRPr="00046F15">
              <w:rPr>
                <w:rFonts w:ascii="Corbel" w:eastAsia="Corbel" w:hAnsi="Corbel" w:cs="Corbel"/>
              </w:rPr>
              <w:t>3</w:t>
            </w:r>
          </w:p>
        </w:tc>
      </w:tr>
      <w:tr w:rsidR="0067508B" w:rsidRPr="00046F15" w14:paraId="0BBACB60" w14:textId="77777777" w:rsidTr="00046F15">
        <w:trPr>
          <w:trHeight w:val="388"/>
          <w:tblCellSpacing w:w="15" w:type="dxa"/>
        </w:trPr>
        <w:tc>
          <w:tcPr>
            <w:tcW w:w="781" w:type="pct"/>
            <w:tcBorders>
              <w:bottom w:val="single" w:sz="4" w:space="0" w:color="auto"/>
            </w:tcBorders>
            <w:vAlign w:val="center"/>
            <w:hideMark/>
          </w:tcPr>
          <w:p w14:paraId="211C8715" w14:textId="77777777" w:rsidR="0067508B" w:rsidRPr="00046F15" w:rsidRDefault="0067508B" w:rsidP="00046F15">
            <w:pPr>
              <w:jc w:val="both"/>
              <w:rPr>
                <w:rFonts w:ascii="Corbel" w:eastAsia="Corbel" w:hAnsi="Corbel" w:cs="Corbel"/>
                <w:b/>
                <w:bCs/>
              </w:rPr>
            </w:pPr>
            <w:r w:rsidRPr="00046F15">
              <w:rPr>
                <w:rFonts w:ascii="Corbel" w:eastAsia="Corbel" w:hAnsi="Corbel" w:cs="Corbel"/>
                <w:b/>
                <w:bCs/>
              </w:rPr>
              <w:t>T4</w:t>
            </w:r>
          </w:p>
        </w:tc>
        <w:tc>
          <w:tcPr>
            <w:tcW w:w="2446" w:type="pct"/>
            <w:tcBorders>
              <w:bottom w:val="single" w:sz="4" w:space="0" w:color="auto"/>
            </w:tcBorders>
            <w:vAlign w:val="center"/>
            <w:hideMark/>
          </w:tcPr>
          <w:p w14:paraId="5E76E54D" w14:textId="77777777" w:rsidR="0067508B" w:rsidRPr="00046F15" w:rsidRDefault="0067508B" w:rsidP="00046F15">
            <w:pPr>
              <w:jc w:val="both"/>
              <w:rPr>
                <w:rFonts w:ascii="Corbel" w:eastAsia="Corbel" w:hAnsi="Corbel" w:cs="Corbel"/>
              </w:rPr>
            </w:pPr>
            <w:r w:rsidRPr="00046F15">
              <w:rPr>
                <w:rFonts w:ascii="Corbel" w:eastAsia="Corbel" w:hAnsi="Corbel" w:cs="Corbel"/>
              </w:rPr>
              <w:t>2% black cumin + 2% coriander powder</w:t>
            </w:r>
          </w:p>
        </w:tc>
        <w:tc>
          <w:tcPr>
            <w:tcW w:w="870" w:type="pct"/>
            <w:tcBorders>
              <w:bottom w:val="single" w:sz="4" w:space="0" w:color="auto"/>
            </w:tcBorders>
            <w:vAlign w:val="center"/>
            <w:hideMark/>
          </w:tcPr>
          <w:p w14:paraId="1247AF6A" w14:textId="77777777" w:rsidR="0067508B" w:rsidRPr="00046F15" w:rsidRDefault="0067508B" w:rsidP="00046F15">
            <w:pPr>
              <w:jc w:val="both"/>
              <w:rPr>
                <w:rFonts w:ascii="Corbel" w:eastAsia="Corbel" w:hAnsi="Corbel" w:cs="Corbel"/>
              </w:rPr>
            </w:pPr>
            <w:r w:rsidRPr="00046F15">
              <w:rPr>
                <w:rFonts w:ascii="Corbel" w:eastAsia="Corbel" w:hAnsi="Corbel" w:cs="Corbel"/>
              </w:rPr>
              <w:t>8</w:t>
            </w:r>
          </w:p>
        </w:tc>
        <w:tc>
          <w:tcPr>
            <w:tcW w:w="820" w:type="pct"/>
            <w:tcBorders>
              <w:bottom w:val="single" w:sz="4" w:space="0" w:color="auto"/>
            </w:tcBorders>
            <w:vAlign w:val="center"/>
            <w:hideMark/>
          </w:tcPr>
          <w:p w14:paraId="63213352" w14:textId="77777777" w:rsidR="0067508B" w:rsidRPr="00046F15" w:rsidRDefault="0067508B" w:rsidP="00046F15">
            <w:pPr>
              <w:jc w:val="both"/>
              <w:rPr>
                <w:rFonts w:ascii="Corbel" w:eastAsia="Corbel" w:hAnsi="Corbel" w:cs="Corbel"/>
              </w:rPr>
            </w:pPr>
            <w:r w:rsidRPr="00046F15">
              <w:rPr>
                <w:rFonts w:ascii="Corbel" w:eastAsia="Corbel" w:hAnsi="Corbel" w:cs="Corbel"/>
              </w:rPr>
              <w:t>3</w:t>
            </w:r>
          </w:p>
        </w:tc>
      </w:tr>
    </w:tbl>
    <w:p w14:paraId="1818DBA6" w14:textId="77777777" w:rsidR="0067508B" w:rsidRPr="0067508B" w:rsidRDefault="0067508B" w:rsidP="00046F15">
      <w:pPr>
        <w:spacing w:before="120" w:after="120" w:line="276" w:lineRule="auto"/>
        <w:ind w:firstLine="389"/>
        <w:jc w:val="both"/>
        <w:rPr>
          <w:rFonts w:ascii="Corbel" w:eastAsia="Corbel" w:hAnsi="Corbel" w:cs="Corbel"/>
          <w:sz w:val="24"/>
          <w:szCs w:val="24"/>
        </w:rPr>
      </w:pPr>
      <w:r w:rsidRPr="0067508B">
        <w:rPr>
          <w:rFonts w:ascii="Corbel" w:eastAsia="Corbel" w:hAnsi="Corbel" w:cs="Corbel"/>
          <w:sz w:val="24"/>
          <w:szCs w:val="24"/>
        </w:rPr>
        <w:t xml:space="preserve">The basal diet was a commercial feed produced by Habib </w:t>
      </w:r>
      <w:proofErr w:type="spellStart"/>
      <w:r w:rsidRPr="0067508B">
        <w:rPr>
          <w:rFonts w:ascii="Corbel" w:eastAsia="Corbel" w:hAnsi="Corbel" w:cs="Corbel"/>
          <w:sz w:val="24"/>
          <w:szCs w:val="24"/>
        </w:rPr>
        <w:t>Hesam</w:t>
      </w:r>
      <w:proofErr w:type="spellEnd"/>
      <w:r w:rsidRPr="0067508B">
        <w:rPr>
          <w:rFonts w:ascii="Corbel" w:eastAsia="Corbel" w:hAnsi="Corbel" w:cs="Corbel"/>
          <w:sz w:val="24"/>
          <w:szCs w:val="24"/>
        </w:rPr>
        <w:t xml:space="preserve"> Company, purchased from the local market as needed. Black cumin and coriander seeds were obtained from herbal and spice stores, ground into powder, and incorporated into the commercial feed according to the treatment plan shown in Table 1.</w:t>
      </w:r>
    </w:p>
    <w:p w14:paraId="0CAF2482" w14:textId="77777777" w:rsidR="0067508B" w:rsidRPr="0067508B" w:rsidRDefault="0067508B" w:rsidP="00046F15">
      <w:pPr>
        <w:spacing w:before="120" w:after="120" w:line="276" w:lineRule="auto"/>
        <w:jc w:val="both"/>
        <w:rPr>
          <w:rFonts w:ascii="Corbel" w:eastAsia="Corbel" w:hAnsi="Corbel" w:cs="Corbel"/>
          <w:b/>
          <w:bCs/>
          <w:i/>
          <w:iCs/>
          <w:sz w:val="24"/>
          <w:szCs w:val="24"/>
        </w:rPr>
      </w:pPr>
      <w:r w:rsidRPr="0067508B">
        <w:rPr>
          <w:rFonts w:ascii="Corbel" w:eastAsia="Corbel" w:hAnsi="Corbel" w:cs="Corbel"/>
          <w:b/>
          <w:bCs/>
          <w:i/>
          <w:iCs/>
          <w:sz w:val="24"/>
          <w:szCs w:val="24"/>
        </w:rPr>
        <w:t>Performance Traits and Data Collection</w:t>
      </w:r>
    </w:p>
    <w:p w14:paraId="3618415B" w14:textId="77777777" w:rsidR="0067508B" w:rsidRPr="0067508B" w:rsidRDefault="0067508B" w:rsidP="00046F15">
      <w:pPr>
        <w:spacing w:before="120" w:after="120" w:line="276" w:lineRule="auto"/>
        <w:jc w:val="both"/>
        <w:rPr>
          <w:rFonts w:ascii="Corbel" w:eastAsia="Corbel" w:hAnsi="Corbel" w:cs="Corbel"/>
          <w:sz w:val="24"/>
          <w:szCs w:val="24"/>
        </w:rPr>
      </w:pPr>
      <w:r w:rsidRPr="0067508B">
        <w:rPr>
          <w:rFonts w:ascii="Corbel" w:eastAsia="Corbel" w:hAnsi="Corbel" w:cs="Corbel"/>
          <w:sz w:val="24"/>
          <w:szCs w:val="24"/>
        </w:rPr>
        <w:t>At placement, chicks were given glucose in drinking water for the first three hours, after which a starter diet was provided for two weeks, followed by a finisher diet until the end of the trial. To prevent viral diseases, vaccination was uniformly applied to all chicks: ND+IB on day 6, IBD on day 12, ND on day 18, and IBD on day 24.</w:t>
      </w:r>
    </w:p>
    <w:p w14:paraId="5B900764" w14:textId="77777777" w:rsidR="0067508B" w:rsidRPr="0067508B" w:rsidRDefault="0067508B" w:rsidP="00046F15">
      <w:pPr>
        <w:spacing w:before="120" w:after="120" w:line="276" w:lineRule="auto"/>
        <w:jc w:val="both"/>
        <w:rPr>
          <w:rFonts w:ascii="Corbel" w:eastAsia="Corbel" w:hAnsi="Corbel" w:cs="Corbel"/>
          <w:sz w:val="24"/>
          <w:szCs w:val="24"/>
        </w:rPr>
      </w:pPr>
      <w:r w:rsidRPr="0067508B">
        <w:rPr>
          <w:rFonts w:ascii="Corbel" w:eastAsia="Corbel" w:hAnsi="Corbel" w:cs="Corbel"/>
          <w:sz w:val="24"/>
          <w:szCs w:val="24"/>
        </w:rPr>
        <w:t>The parameters measured included:</w:t>
      </w:r>
    </w:p>
    <w:p w14:paraId="3F785E2C" w14:textId="77777777" w:rsidR="0067508B" w:rsidRPr="0067508B" w:rsidRDefault="0067508B" w:rsidP="00046F15">
      <w:pPr>
        <w:numPr>
          <w:ilvl w:val="0"/>
          <w:numId w:val="12"/>
        </w:numPr>
        <w:spacing w:line="276" w:lineRule="auto"/>
        <w:jc w:val="both"/>
        <w:rPr>
          <w:rFonts w:ascii="Corbel" w:eastAsia="Corbel" w:hAnsi="Corbel" w:cs="Corbel"/>
          <w:sz w:val="24"/>
          <w:szCs w:val="24"/>
        </w:rPr>
      </w:pPr>
      <w:r w:rsidRPr="0067508B">
        <w:rPr>
          <w:rFonts w:ascii="Corbel" w:eastAsia="Corbel" w:hAnsi="Corbel" w:cs="Corbel"/>
          <w:sz w:val="24"/>
          <w:szCs w:val="24"/>
        </w:rPr>
        <w:t>Feed intake (FI),</w:t>
      </w:r>
    </w:p>
    <w:p w14:paraId="07C18578" w14:textId="77777777" w:rsidR="0067508B" w:rsidRPr="0067508B" w:rsidRDefault="0067508B" w:rsidP="00046F15">
      <w:pPr>
        <w:numPr>
          <w:ilvl w:val="0"/>
          <w:numId w:val="12"/>
        </w:numPr>
        <w:spacing w:line="276" w:lineRule="auto"/>
        <w:jc w:val="both"/>
        <w:rPr>
          <w:rFonts w:ascii="Corbel" w:eastAsia="Corbel" w:hAnsi="Corbel" w:cs="Corbel"/>
          <w:sz w:val="24"/>
          <w:szCs w:val="24"/>
        </w:rPr>
      </w:pPr>
      <w:r w:rsidRPr="0067508B">
        <w:rPr>
          <w:rFonts w:ascii="Corbel" w:eastAsia="Corbel" w:hAnsi="Corbel" w:cs="Corbel"/>
          <w:sz w:val="24"/>
          <w:szCs w:val="24"/>
        </w:rPr>
        <w:t>Live Body Weight (LBW),</w:t>
      </w:r>
    </w:p>
    <w:p w14:paraId="262A0B03" w14:textId="77777777" w:rsidR="0067508B" w:rsidRPr="0067508B" w:rsidRDefault="0067508B" w:rsidP="00046F15">
      <w:pPr>
        <w:numPr>
          <w:ilvl w:val="0"/>
          <w:numId w:val="12"/>
        </w:numPr>
        <w:spacing w:line="276" w:lineRule="auto"/>
        <w:jc w:val="both"/>
        <w:rPr>
          <w:rFonts w:ascii="Corbel" w:eastAsia="Corbel" w:hAnsi="Corbel" w:cs="Corbel"/>
          <w:sz w:val="24"/>
          <w:szCs w:val="24"/>
        </w:rPr>
      </w:pPr>
      <w:r w:rsidRPr="0067508B">
        <w:rPr>
          <w:rFonts w:ascii="Corbel" w:eastAsia="Corbel" w:hAnsi="Corbel" w:cs="Corbel"/>
          <w:sz w:val="24"/>
          <w:szCs w:val="24"/>
        </w:rPr>
        <w:t>Body weight gain (WG),</w:t>
      </w:r>
    </w:p>
    <w:p w14:paraId="35F53155" w14:textId="77777777" w:rsidR="0067508B" w:rsidRPr="0067508B" w:rsidRDefault="0067508B" w:rsidP="00046F15">
      <w:pPr>
        <w:numPr>
          <w:ilvl w:val="0"/>
          <w:numId w:val="12"/>
        </w:numPr>
        <w:spacing w:line="276" w:lineRule="auto"/>
        <w:jc w:val="both"/>
        <w:rPr>
          <w:rFonts w:ascii="Corbel" w:eastAsia="Corbel" w:hAnsi="Corbel" w:cs="Corbel"/>
          <w:sz w:val="24"/>
          <w:szCs w:val="24"/>
        </w:rPr>
      </w:pPr>
      <w:r w:rsidRPr="0067508B">
        <w:rPr>
          <w:rFonts w:ascii="Corbel" w:eastAsia="Corbel" w:hAnsi="Corbel" w:cs="Corbel"/>
          <w:sz w:val="24"/>
          <w:szCs w:val="24"/>
        </w:rPr>
        <w:t>Feed conversion ratio (FCR).</w:t>
      </w:r>
    </w:p>
    <w:p w14:paraId="1A72490C" w14:textId="77777777" w:rsidR="0067508B" w:rsidRPr="0067508B" w:rsidRDefault="0067508B" w:rsidP="00046F15">
      <w:pPr>
        <w:numPr>
          <w:ilvl w:val="0"/>
          <w:numId w:val="12"/>
        </w:numPr>
        <w:spacing w:line="276" w:lineRule="auto"/>
        <w:jc w:val="both"/>
        <w:rPr>
          <w:rFonts w:ascii="Corbel" w:eastAsia="Corbel" w:hAnsi="Corbel" w:cs="Corbel"/>
          <w:sz w:val="24"/>
          <w:szCs w:val="24"/>
        </w:rPr>
      </w:pPr>
      <w:r w:rsidRPr="0067508B">
        <w:rPr>
          <w:rFonts w:ascii="Corbel" w:eastAsia="Corbel" w:hAnsi="Corbel" w:cs="Corbel"/>
          <w:sz w:val="24"/>
          <w:szCs w:val="24"/>
        </w:rPr>
        <w:t>Economic Analysis (EA).</w:t>
      </w:r>
    </w:p>
    <w:p w14:paraId="2D69098F" w14:textId="77777777" w:rsidR="0067508B" w:rsidRPr="0067508B" w:rsidRDefault="0067508B" w:rsidP="00046F15">
      <w:pPr>
        <w:spacing w:before="120" w:after="120" w:line="276" w:lineRule="auto"/>
        <w:ind w:firstLine="389"/>
        <w:jc w:val="both"/>
        <w:rPr>
          <w:rFonts w:ascii="Corbel" w:eastAsia="Corbel" w:hAnsi="Corbel" w:cs="Corbel"/>
          <w:sz w:val="24"/>
          <w:szCs w:val="24"/>
        </w:rPr>
      </w:pPr>
      <w:r w:rsidRPr="0067508B">
        <w:rPr>
          <w:rFonts w:ascii="Corbel" w:eastAsia="Corbel" w:hAnsi="Corbel" w:cs="Corbel"/>
          <w:sz w:val="24"/>
          <w:szCs w:val="24"/>
        </w:rPr>
        <w:t>Feed intake was determined by weighing the offered feed and the leftover feed weekly. Body weight was recorded individually on days 1, 7, 14, 21, 28, and 35. Feed conversion ratio (FCR) was calculated using the following formula (</w:t>
      </w:r>
      <w:proofErr w:type="spellStart"/>
      <w:r w:rsidRPr="0067508B">
        <w:rPr>
          <w:rFonts w:ascii="Corbel" w:eastAsia="Corbel" w:hAnsi="Corbel" w:cs="Corbel"/>
          <w:sz w:val="24"/>
          <w:szCs w:val="24"/>
        </w:rPr>
        <w:t>Ghasemi</w:t>
      </w:r>
      <w:proofErr w:type="spellEnd"/>
      <w:r w:rsidRPr="0067508B">
        <w:rPr>
          <w:rFonts w:ascii="Corbel" w:eastAsia="Corbel" w:hAnsi="Corbel" w:cs="Corbel"/>
          <w:sz w:val="24"/>
          <w:szCs w:val="24"/>
        </w:rPr>
        <w:t xml:space="preserve"> et al., 2014).</w:t>
      </w:r>
    </w:p>
    <w:p w14:paraId="31A06F45" w14:textId="15BD4DA4" w:rsidR="0067508B" w:rsidRPr="0067508B" w:rsidRDefault="0067508B" w:rsidP="00046F15">
      <w:pPr>
        <w:spacing w:before="120" w:after="120" w:line="276" w:lineRule="auto"/>
        <w:jc w:val="both"/>
        <w:rPr>
          <w:rFonts w:ascii="Corbel" w:eastAsia="Corbel" w:hAnsi="Corbel" w:cs="Corbel"/>
          <w:b/>
          <w:bCs/>
          <w:sz w:val="24"/>
          <w:szCs w:val="24"/>
        </w:rPr>
      </w:pPr>
      <m:oMathPara>
        <m:oMathParaPr>
          <m:jc m:val="center"/>
        </m:oMathParaPr>
        <m:oMath>
          <m:r>
            <m:rPr>
              <m:sty m:val="p"/>
            </m:rPr>
            <w:rPr>
              <w:rFonts w:ascii="Cambria Math" w:eastAsia="Corbel" w:hAnsi="Cambria Math" w:cs="Corbel"/>
              <w:sz w:val="24"/>
              <w:szCs w:val="24"/>
            </w:rPr>
            <m:t>Feed conversion ratio (FCR)</m:t>
          </m:r>
          <m:r>
            <m:rPr>
              <m:sty m:val="bi"/>
            </m:rPr>
            <w:rPr>
              <w:rFonts w:ascii="Cambria Math" w:eastAsia="Corbel" w:hAnsi="Cambria Math" w:cs="Corbel"/>
              <w:sz w:val="24"/>
              <w:szCs w:val="24"/>
            </w:rPr>
            <m:t>=</m:t>
          </m:r>
          <m:f>
            <m:fPr>
              <m:ctrlPr>
                <w:rPr>
                  <w:rFonts w:ascii="Cambria Math" w:eastAsia="Corbel" w:hAnsi="Cambria Math" w:cs="Corbel"/>
                  <w:b/>
                  <w:bCs/>
                  <w:sz w:val="24"/>
                  <w:szCs w:val="24"/>
                </w:rPr>
              </m:ctrlPr>
            </m:fPr>
            <m:num>
              <m:r>
                <m:rPr>
                  <m:sty m:val="p"/>
                </m:rPr>
                <w:rPr>
                  <w:rFonts w:ascii="Cambria Math" w:eastAsia="Corbel" w:hAnsi="Cambria Math" w:cs="Corbel"/>
                  <w:sz w:val="24"/>
                  <w:szCs w:val="24"/>
                </w:rPr>
                <m:t>Feed intake (FI)</m:t>
              </m:r>
            </m:num>
            <m:den>
              <m:r>
                <m:rPr>
                  <m:sty m:val="p"/>
                </m:rPr>
                <w:rPr>
                  <w:rFonts w:ascii="Cambria Math" w:eastAsia="Corbel" w:hAnsi="Cambria Math" w:cs="Corbel"/>
                  <w:sz w:val="24"/>
                  <w:szCs w:val="24"/>
                </w:rPr>
                <m:t>Body weight gain (WG)</m:t>
              </m:r>
              <m:r>
                <m:rPr>
                  <m:sty m:val="bi"/>
                </m:rPr>
                <w:rPr>
                  <w:rFonts w:ascii="Cambria Math" w:eastAsia="Corbel" w:hAnsi="Cambria Math" w:cs="Corbel"/>
                  <w:sz w:val="24"/>
                  <w:szCs w:val="24"/>
                  <w:rtl/>
                  <w:lang w:bidi="ps-AF"/>
                </w:rPr>
                <m:t xml:space="preserve"> </m:t>
              </m:r>
            </m:den>
          </m:f>
        </m:oMath>
      </m:oMathPara>
    </w:p>
    <w:p w14:paraId="72D96602" w14:textId="77777777" w:rsidR="0067508B" w:rsidRPr="0067508B" w:rsidRDefault="0067508B" w:rsidP="00046F15">
      <w:pPr>
        <w:spacing w:before="120" w:after="120" w:line="276" w:lineRule="auto"/>
        <w:jc w:val="both"/>
        <w:rPr>
          <w:rFonts w:ascii="Corbel" w:eastAsia="Corbel" w:hAnsi="Corbel" w:cs="Corbel"/>
          <w:b/>
          <w:bCs/>
          <w:i/>
          <w:iCs/>
          <w:sz w:val="24"/>
          <w:szCs w:val="24"/>
        </w:rPr>
      </w:pPr>
      <w:r w:rsidRPr="0067508B">
        <w:rPr>
          <w:rFonts w:ascii="Corbel" w:eastAsia="Corbel" w:hAnsi="Corbel" w:cs="Corbel"/>
          <w:b/>
          <w:bCs/>
          <w:i/>
          <w:iCs/>
          <w:sz w:val="24"/>
          <w:szCs w:val="24"/>
        </w:rPr>
        <w:t>Statistical Analysis of Data</w:t>
      </w:r>
    </w:p>
    <w:p w14:paraId="192B408F" w14:textId="77777777" w:rsidR="0067508B" w:rsidRPr="0067508B" w:rsidRDefault="0067508B" w:rsidP="00046F15">
      <w:pPr>
        <w:spacing w:before="120" w:after="120" w:line="276" w:lineRule="auto"/>
        <w:jc w:val="both"/>
        <w:rPr>
          <w:rFonts w:ascii="Corbel" w:eastAsia="Corbel" w:hAnsi="Corbel" w:cs="Corbel"/>
          <w:sz w:val="24"/>
          <w:szCs w:val="24"/>
        </w:rPr>
      </w:pPr>
      <w:r w:rsidRPr="0067508B">
        <w:rPr>
          <w:rFonts w:ascii="Corbel" w:eastAsia="Corbel" w:hAnsi="Corbel" w:cs="Corbel"/>
          <w:sz w:val="24"/>
          <w:szCs w:val="24"/>
        </w:rPr>
        <w:t>The collected data were statistically analyzed using Statistical Tool for Agricultural Research (STAR) software with one-way analysis of variance (ANOVA), followed by the least significant difference (LSD) test for mean separation. The results were presented in the form of graphs and tables, with confidence intervals (CI) of 95% and 99%, and statistical significance was considered at p ≤ 0.05 and p ≤ 0.01.</w:t>
      </w:r>
    </w:p>
    <w:p w14:paraId="2A45207C" w14:textId="77777777" w:rsidR="00046F15" w:rsidRDefault="00046F15" w:rsidP="00046F15">
      <w:pPr>
        <w:spacing w:before="240" w:line="276" w:lineRule="auto"/>
        <w:jc w:val="both"/>
        <w:rPr>
          <w:rFonts w:ascii="Corbel" w:eastAsia="Corbel" w:hAnsi="Corbel" w:cs="Corbel"/>
          <w:b/>
          <w:color w:val="002060"/>
          <w:sz w:val="28"/>
          <w:szCs w:val="28"/>
        </w:rPr>
      </w:pPr>
    </w:p>
    <w:p w14:paraId="1C03839D" w14:textId="77777777" w:rsidR="00046F15" w:rsidRDefault="00046F15" w:rsidP="00046F15">
      <w:pPr>
        <w:spacing w:before="240" w:line="276" w:lineRule="auto"/>
        <w:jc w:val="both"/>
        <w:rPr>
          <w:rFonts w:ascii="Corbel" w:eastAsia="Corbel" w:hAnsi="Corbel" w:cs="Corbel"/>
          <w:b/>
          <w:color w:val="002060"/>
          <w:sz w:val="28"/>
          <w:szCs w:val="28"/>
        </w:rPr>
      </w:pPr>
    </w:p>
    <w:p w14:paraId="0D6D2621" w14:textId="4BFF7225" w:rsidR="001D1ED4" w:rsidRPr="007931EA" w:rsidRDefault="001D1ED4" w:rsidP="00046F15">
      <w:pPr>
        <w:tabs>
          <w:tab w:val="left" w:pos="8190"/>
        </w:tabs>
        <w:spacing w:before="240" w:after="120" w:line="276" w:lineRule="auto"/>
        <w:jc w:val="both"/>
        <w:rPr>
          <w:rFonts w:ascii="Corbel" w:eastAsia="Corbel" w:hAnsi="Corbel" w:cs="Corbel"/>
          <w:b/>
          <w:color w:val="002060"/>
          <w:sz w:val="28"/>
          <w:szCs w:val="28"/>
          <w:highlight w:val="yellow"/>
        </w:rPr>
      </w:pPr>
      <w:r w:rsidRPr="00046F15">
        <w:rPr>
          <w:rFonts w:ascii="Corbel" w:eastAsia="Corbel" w:hAnsi="Corbel" w:cs="Corbel"/>
          <w:b/>
          <w:color w:val="002060"/>
          <w:sz w:val="28"/>
          <w:szCs w:val="28"/>
        </w:rPr>
        <w:lastRenderedPageBreak/>
        <w:t xml:space="preserve">FINDINGS </w:t>
      </w:r>
      <w:r w:rsidR="00046F15" w:rsidRPr="00046F15">
        <w:rPr>
          <w:rFonts w:ascii="Corbel" w:eastAsia="Corbel" w:hAnsi="Corbel" w:cs="Corbel"/>
          <w:b/>
          <w:color w:val="002060"/>
          <w:sz w:val="28"/>
          <w:szCs w:val="28"/>
        </w:rPr>
        <w:tab/>
      </w:r>
    </w:p>
    <w:p w14:paraId="770C6B37" w14:textId="77777777" w:rsidR="0067508B" w:rsidRPr="0067508B" w:rsidRDefault="0067508B" w:rsidP="00046F15">
      <w:pPr>
        <w:spacing w:before="120" w:after="120" w:line="276" w:lineRule="auto"/>
        <w:jc w:val="both"/>
        <w:rPr>
          <w:rFonts w:ascii="Corbel" w:eastAsia="Corbel" w:hAnsi="Corbel" w:cs="Corbel"/>
          <w:sz w:val="24"/>
          <w:szCs w:val="24"/>
          <w:rtl/>
        </w:rPr>
      </w:pPr>
      <w:r w:rsidRPr="0067508B">
        <w:rPr>
          <w:rFonts w:ascii="Corbel" w:eastAsia="Corbel" w:hAnsi="Corbel" w:cs="Corbel"/>
          <w:sz w:val="24"/>
          <w:szCs w:val="24"/>
        </w:rPr>
        <w:t>As previously mentioned, this study was conducted to evaluate the use of black cumin and coriander seed as natural growth-promoting substances to improve the growth performance of broiler chickens and to determine their effects. In this section, the research findings are presented under five headings, corresponding to the study's key parameters.</w:t>
      </w:r>
    </w:p>
    <w:p w14:paraId="327A165E" w14:textId="77777777" w:rsidR="0067508B" w:rsidRPr="0067508B" w:rsidRDefault="0067508B" w:rsidP="00046F15">
      <w:pPr>
        <w:spacing w:before="120" w:after="120" w:line="276" w:lineRule="auto"/>
        <w:jc w:val="both"/>
        <w:rPr>
          <w:rFonts w:ascii="Corbel" w:eastAsia="Corbel" w:hAnsi="Corbel" w:cs="Corbel"/>
          <w:b/>
          <w:bCs/>
          <w:i/>
          <w:iCs/>
          <w:sz w:val="24"/>
          <w:szCs w:val="24"/>
        </w:rPr>
      </w:pPr>
      <w:r w:rsidRPr="0067508B">
        <w:rPr>
          <w:rFonts w:ascii="Corbel" w:eastAsia="Corbel" w:hAnsi="Corbel" w:cs="Corbel"/>
          <w:b/>
          <w:bCs/>
          <w:i/>
          <w:iCs/>
          <w:sz w:val="24"/>
          <w:szCs w:val="24"/>
        </w:rPr>
        <w:t>Feed intake (FI)</w:t>
      </w:r>
    </w:p>
    <w:p w14:paraId="10B8D185" w14:textId="77777777" w:rsidR="0067508B" w:rsidRPr="0067508B" w:rsidRDefault="0067508B" w:rsidP="00046F15">
      <w:pPr>
        <w:spacing w:before="120" w:after="120" w:line="276" w:lineRule="auto"/>
        <w:jc w:val="both"/>
        <w:rPr>
          <w:rFonts w:ascii="Corbel" w:eastAsia="Corbel" w:hAnsi="Corbel" w:cs="Corbel"/>
          <w:sz w:val="24"/>
          <w:szCs w:val="24"/>
        </w:rPr>
      </w:pPr>
      <w:r w:rsidRPr="0067508B">
        <w:rPr>
          <w:rFonts w:ascii="Corbel" w:eastAsia="Corbel" w:hAnsi="Corbel" w:cs="Corbel"/>
          <w:sz w:val="24"/>
          <w:szCs w:val="24"/>
        </w:rPr>
        <w:t>Table 2 presents the effects of dietary supplementation with black cumin and coriander seed on the feed intake of broiler chickens. The results, at a probability level of P ≤ 0.01, indicate that the inclusion of black cumin and coriander seeds in the diet had no significant effect on feed intake from the first to the fourth week of the birds’ lives. However, a significant effect was observed in the fifth week, with the highest feed intake in Treatment 4 and the lowest in the control group.</w:t>
      </w:r>
    </w:p>
    <w:p w14:paraId="1D4A85BA" w14:textId="2BC3D089" w:rsidR="0067508B" w:rsidRPr="008B6E6D" w:rsidRDefault="0067508B" w:rsidP="00046F15">
      <w:pPr>
        <w:spacing w:before="240" w:line="276" w:lineRule="auto"/>
        <w:jc w:val="both"/>
        <w:rPr>
          <w:rFonts w:ascii="Corbel" w:eastAsia="Corbel" w:hAnsi="Corbel" w:cs="Corbel"/>
          <w:i/>
          <w:iCs/>
          <w:rtl/>
        </w:rPr>
      </w:pPr>
      <w:r w:rsidRPr="008B6E6D">
        <w:rPr>
          <w:rFonts w:ascii="Corbel" w:eastAsia="Corbel" w:hAnsi="Corbel" w:cs="Corbel"/>
          <w:b/>
          <w:bCs/>
        </w:rPr>
        <w:t>Table 2</w:t>
      </w:r>
      <w:r w:rsidRPr="008B6E6D">
        <w:rPr>
          <w:rFonts w:ascii="Corbel" w:eastAsia="Corbel" w:hAnsi="Corbel" w:cs="Corbel"/>
        </w:rPr>
        <w:t>.</w:t>
      </w:r>
      <w:r w:rsidRPr="008B6E6D">
        <w:rPr>
          <w:rFonts w:ascii="Corbel" w:eastAsia="Corbel" w:hAnsi="Corbel" w:cs="Corbel"/>
          <w:i/>
          <w:iCs/>
        </w:rPr>
        <w:t xml:space="preserve"> Effects of black cumin and coriander seed on feed</w:t>
      </w:r>
      <w:r w:rsidR="008B6E6D" w:rsidRPr="008B6E6D">
        <w:rPr>
          <w:rFonts w:ascii="Corbel" w:eastAsia="Corbel" w:hAnsi="Corbel" w:cs="Corbel"/>
          <w:i/>
          <w:iCs/>
        </w:rPr>
        <w:t xml:space="preserve"> intake of broiler chickens (g)</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1170"/>
        <w:gridCol w:w="1399"/>
        <w:gridCol w:w="1214"/>
        <w:gridCol w:w="1346"/>
        <w:gridCol w:w="1268"/>
      </w:tblGrid>
      <w:tr w:rsidR="0067508B" w:rsidRPr="00046F15" w14:paraId="3135CD5D" w14:textId="77777777" w:rsidTr="008B6E6D">
        <w:trPr>
          <w:trHeight w:val="337"/>
          <w:jc w:val="center"/>
        </w:trPr>
        <w:tc>
          <w:tcPr>
            <w:tcW w:w="1474" w:type="pct"/>
            <w:tcBorders>
              <w:top w:val="single" w:sz="4" w:space="0" w:color="auto"/>
              <w:bottom w:val="single" w:sz="4" w:space="0" w:color="auto"/>
            </w:tcBorders>
            <w:vAlign w:val="center"/>
          </w:tcPr>
          <w:p w14:paraId="4EF90311"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Treatments</w:t>
            </w:r>
          </w:p>
        </w:tc>
        <w:tc>
          <w:tcPr>
            <w:tcW w:w="645" w:type="pct"/>
            <w:tcBorders>
              <w:top w:val="single" w:sz="4" w:space="0" w:color="auto"/>
              <w:bottom w:val="single" w:sz="4" w:space="0" w:color="auto"/>
            </w:tcBorders>
            <w:vAlign w:val="center"/>
          </w:tcPr>
          <w:p w14:paraId="41F77C7E"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First week</w:t>
            </w:r>
          </w:p>
        </w:tc>
        <w:tc>
          <w:tcPr>
            <w:tcW w:w="771" w:type="pct"/>
            <w:tcBorders>
              <w:top w:val="single" w:sz="4" w:space="0" w:color="auto"/>
              <w:bottom w:val="single" w:sz="4" w:space="0" w:color="auto"/>
            </w:tcBorders>
            <w:vAlign w:val="center"/>
          </w:tcPr>
          <w:p w14:paraId="4E6FB508"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Second week</w:t>
            </w:r>
          </w:p>
        </w:tc>
        <w:tc>
          <w:tcPr>
            <w:tcW w:w="669" w:type="pct"/>
            <w:tcBorders>
              <w:top w:val="single" w:sz="4" w:space="0" w:color="auto"/>
              <w:bottom w:val="single" w:sz="4" w:space="0" w:color="auto"/>
            </w:tcBorders>
            <w:vAlign w:val="center"/>
          </w:tcPr>
          <w:p w14:paraId="2E80C3C8"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Third week</w:t>
            </w:r>
          </w:p>
        </w:tc>
        <w:tc>
          <w:tcPr>
            <w:tcW w:w="742" w:type="pct"/>
            <w:tcBorders>
              <w:top w:val="single" w:sz="4" w:space="0" w:color="auto"/>
              <w:bottom w:val="single" w:sz="4" w:space="0" w:color="auto"/>
            </w:tcBorders>
            <w:vAlign w:val="center"/>
          </w:tcPr>
          <w:p w14:paraId="1CE39B43"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Fourth week</w:t>
            </w:r>
          </w:p>
        </w:tc>
        <w:tc>
          <w:tcPr>
            <w:tcW w:w="699" w:type="pct"/>
            <w:tcBorders>
              <w:top w:val="single" w:sz="4" w:space="0" w:color="auto"/>
              <w:bottom w:val="single" w:sz="4" w:space="0" w:color="auto"/>
            </w:tcBorders>
            <w:vAlign w:val="center"/>
          </w:tcPr>
          <w:p w14:paraId="62C81761"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Fifth week</w:t>
            </w:r>
          </w:p>
        </w:tc>
      </w:tr>
      <w:tr w:rsidR="0067508B" w:rsidRPr="00046F15" w14:paraId="0E1F94BB" w14:textId="77777777" w:rsidTr="008B6E6D">
        <w:trPr>
          <w:trHeight w:val="337"/>
          <w:jc w:val="center"/>
        </w:trPr>
        <w:tc>
          <w:tcPr>
            <w:tcW w:w="1474" w:type="pct"/>
            <w:tcBorders>
              <w:top w:val="single" w:sz="4" w:space="0" w:color="auto"/>
            </w:tcBorders>
            <w:vAlign w:val="center"/>
          </w:tcPr>
          <w:p w14:paraId="78143C8D"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T1</w:t>
            </w:r>
          </w:p>
        </w:tc>
        <w:tc>
          <w:tcPr>
            <w:tcW w:w="645" w:type="pct"/>
            <w:tcBorders>
              <w:top w:val="single" w:sz="4" w:space="0" w:color="auto"/>
            </w:tcBorders>
            <w:vAlign w:val="center"/>
          </w:tcPr>
          <w:p w14:paraId="3B63F046"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127.0</w:t>
            </w:r>
          </w:p>
        </w:tc>
        <w:tc>
          <w:tcPr>
            <w:tcW w:w="771" w:type="pct"/>
            <w:tcBorders>
              <w:top w:val="single" w:sz="4" w:space="0" w:color="auto"/>
            </w:tcBorders>
            <w:vAlign w:val="center"/>
          </w:tcPr>
          <w:p w14:paraId="04057B6F"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324.0</w:t>
            </w:r>
          </w:p>
        </w:tc>
        <w:tc>
          <w:tcPr>
            <w:tcW w:w="669" w:type="pct"/>
            <w:tcBorders>
              <w:top w:val="single" w:sz="4" w:space="0" w:color="auto"/>
            </w:tcBorders>
            <w:vAlign w:val="center"/>
          </w:tcPr>
          <w:p w14:paraId="615D082C"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455.0</w:t>
            </w:r>
          </w:p>
        </w:tc>
        <w:tc>
          <w:tcPr>
            <w:tcW w:w="742" w:type="pct"/>
            <w:tcBorders>
              <w:top w:val="single" w:sz="4" w:space="0" w:color="auto"/>
            </w:tcBorders>
            <w:vAlign w:val="center"/>
          </w:tcPr>
          <w:p w14:paraId="490F5853"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772.0</w:t>
            </w:r>
          </w:p>
        </w:tc>
        <w:tc>
          <w:tcPr>
            <w:tcW w:w="699" w:type="pct"/>
            <w:tcBorders>
              <w:top w:val="single" w:sz="4" w:space="0" w:color="auto"/>
            </w:tcBorders>
            <w:vAlign w:val="center"/>
          </w:tcPr>
          <w:p w14:paraId="6CBC47E9"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912.3</w:t>
            </w:r>
            <w:r w:rsidRPr="00046F15">
              <w:rPr>
                <w:rFonts w:ascii="Corbel" w:eastAsia="Corbel" w:hAnsi="Corbel" w:cs="Corbel"/>
                <w:vertAlign w:val="superscript"/>
              </w:rPr>
              <w:t>b</w:t>
            </w:r>
          </w:p>
        </w:tc>
      </w:tr>
      <w:tr w:rsidR="0067508B" w:rsidRPr="00046F15" w14:paraId="5B2F1F4B" w14:textId="77777777" w:rsidTr="008B6E6D">
        <w:trPr>
          <w:trHeight w:val="351"/>
          <w:jc w:val="center"/>
        </w:trPr>
        <w:tc>
          <w:tcPr>
            <w:tcW w:w="1474" w:type="pct"/>
            <w:vAlign w:val="center"/>
          </w:tcPr>
          <w:p w14:paraId="6C9990BD"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T2</w:t>
            </w:r>
          </w:p>
        </w:tc>
        <w:tc>
          <w:tcPr>
            <w:tcW w:w="645" w:type="pct"/>
            <w:vAlign w:val="center"/>
          </w:tcPr>
          <w:p w14:paraId="5A529573"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129.3</w:t>
            </w:r>
          </w:p>
        </w:tc>
        <w:tc>
          <w:tcPr>
            <w:tcW w:w="771" w:type="pct"/>
            <w:vAlign w:val="center"/>
          </w:tcPr>
          <w:p w14:paraId="2D3C411C"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326.0</w:t>
            </w:r>
          </w:p>
        </w:tc>
        <w:tc>
          <w:tcPr>
            <w:tcW w:w="669" w:type="pct"/>
            <w:vAlign w:val="center"/>
          </w:tcPr>
          <w:p w14:paraId="7B9A8AF6"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444.0</w:t>
            </w:r>
          </w:p>
        </w:tc>
        <w:tc>
          <w:tcPr>
            <w:tcW w:w="742" w:type="pct"/>
            <w:vAlign w:val="center"/>
          </w:tcPr>
          <w:p w14:paraId="72D1FD9E"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835.3</w:t>
            </w:r>
          </w:p>
        </w:tc>
        <w:tc>
          <w:tcPr>
            <w:tcW w:w="699" w:type="pct"/>
            <w:vAlign w:val="center"/>
          </w:tcPr>
          <w:p w14:paraId="7CFB9925"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999.7</w:t>
            </w:r>
            <w:r w:rsidRPr="00046F15">
              <w:rPr>
                <w:rFonts w:ascii="Corbel" w:eastAsia="Corbel" w:hAnsi="Corbel" w:cs="Corbel"/>
                <w:vertAlign w:val="superscript"/>
              </w:rPr>
              <w:t>a</w:t>
            </w:r>
          </w:p>
        </w:tc>
      </w:tr>
      <w:tr w:rsidR="0067508B" w:rsidRPr="00046F15" w14:paraId="535E3D59" w14:textId="77777777" w:rsidTr="008B6E6D">
        <w:trPr>
          <w:trHeight w:val="337"/>
          <w:jc w:val="center"/>
        </w:trPr>
        <w:tc>
          <w:tcPr>
            <w:tcW w:w="1474" w:type="pct"/>
            <w:vAlign w:val="center"/>
          </w:tcPr>
          <w:p w14:paraId="39D06E04"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T3</w:t>
            </w:r>
          </w:p>
        </w:tc>
        <w:tc>
          <w:tcPr>
            <w:tcW w:w="645" w:type="pct"/>
            <w:vAlign w:val="center"/>
          </w:tcPr>
          <w:p w14:paraId="0C196D44"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129.0</w:t>
            </w:r>
          </w:p>
        </w:tc>
        <w:tc>
          <w:tcPr>
            <w:tcW w:w="771" w:type="pct"/>
            <w:vAlign w:val="center"/>
          </w:tcPr>
          <w:p w14:paraId="46818D10"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325.0</w:t>
            </w:r>
          </w:p>
        </w:tc>
        <w:tc>
          <w:tcPr>
            <w:tcW w:w="669" w:type="pct"/>
            <w:vAlign w:val="center"/>
          </w:tcPr>
          <w:p w14:paraId="730D83F7"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456.7</w:t>
            </w:r>
          </w:p>
        </w:tc>
        <w:tc>
          <w:tcPr>
            <w:tcW w:w="742" w:type="pct"/>
            <w:vAlign w:val="center"/>
          </w:tcPr>
          <w:p w14:paraId="688C7CCF"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810.3</w:t>
            </w:r>
          </w:p>
        </w:tc>
        <w:tc>
          <w:tcPr>
            <w:tcW w:w="699" w:type="pct"/>
            <w:vAlign w:val="center"/>
          </w:tcPr>
          <w:p w14:paraId="709D088F"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1005.0</w:t>
            </w:r>
            <w:r w:rsidRPr="00046F15">
              <w:rPr>
                <w:rFonts w:ascii="Corbel" w:eastAsia="Corbel" w:hAnsi="Corbel" w:cs="Corbel"/>
                <w:vertAlign w:val="superscript"/>
              </w:rPr>
              <w:t>a</w:t>
            </w:r>
          </w:p>
        </w:tc>
      </w:tr>
      <w:tr w:rsidR="0067508B" w:rsidRPr="00046F15" w14:paraId="127EB210" w14:textId="77777777" w:rsidTr="008B6E6D">
        <w:trPr>
          <w:trHeight w:val="351"/>
          <w:jc w:val="center"/>
        </w:trPr>
        <w:tc>
          <w:tcPr>
            <w:tcW w:w="1474" w:type="pct"/>
            <w:tcBorders>
              <w:bottom w:val="single" w:sz="4" w:space="0" w:color="auto"/>
            </w:tcBorders>
            <w:vAlign w:val="center"/>
          </w:tcPr>
          <w:p w14:paraId="616472A5"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b/>
                <w:bCs/>
              </w:rPr>
              <w:t>T4</w:t>
            </w:r>
          </w:p>
        </w:tc>
        <w:tc>
          <w:tcPr>
            <w:tcW w:w="645" w:type="pct"/>
            <w:tcBorders>
              <w:bottom w:val="single" w:sz="4" w:space="0" w:color="auto"/>
            </w:tcBorders>
            <w:vAlign w:val="center"/>
          </w:tcPr>
          <w:p w14:paraId="658F12AF"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127.0</w:t>
            </w:r>
          </w:p>
        </w:tc>
        <w:tc>
          <w:tcPr>
            <w:tcW w:w="771" w:type="pct"/>
            <w:tcBorders>
              <w:bottom w:val="single" w:sz="4" w:space="0" w:color="auto"/>
            </w:tcBorders>
            <w:vAlign w:val="center"/>
          </w:tcPr>
          <w:p w14:paraId="3CCCAF3F"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323.7</w:t>
            </w:r>
          </w:p>
        </w:tc>
        <w:tc>
          <w:tcPr>
            <w:tcW w:w="669" w:type="pct"/>
            <w:tcBorders>
              <w:bottom w:val="single" w:sz="4" w:space="0" w:color="auto"/>
            </w:tcBorders>
            <w:vAlign w:val="center"/>
          </w:tcPr>
          <w:p w14:paraId="136BDE67"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437.3</w:t>
            </w:r>
          </w:p>
        </w:tc>
        <w:tc>
          <w:tcPr>
            <w:tcW w:w="742" w:type="pct"/>
            <w:tcBorders>
              <w:bottom w:val="single" w:sz="4" w:space="0" w:color="auto"/>
            </w:tcBorders>
            <w:vAlign w:val="center"/>
          </w:tcPr>
          <w:p w14:paraId="2C3FD914"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817.3</w:t>
            </w:r>
          </w:p>
        </w:tc>
        <w:tc>
          <w:tcPr>
            <w:tcW w:w="699" w:type="pct"/>
            <w:tcBorders>
              <w:bottom w:val="single" w:sz="4" w:space="0" w:color="auto"/>
            </w:tcBorders>
            <w:vAlign w:val="center"/>
          </w:tcPr>
          <w:p w14:paraId="2877AEEE"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1019.0</w:t>
            </w:r>
            <w:r w:rsidRPr="00046F15">
              <w:rPr>
                <w:rFonts w:ascii="Corbel" w:eastAsia="Corbel" w:hAnsi="Corbel" w:cs="Corbel"/>
                <w:vertAlign w:val="superscript"/>
              </w:rPr>
              <w:t>a</w:t>
            </w:r>
          </w:p>
        </w:tc>
      </w:tr>
      <w:tr w:rsidR="0067508B" w:rsidRPr="00046F15" w14:paraId="22DD5513" w14:textId="77777777" w:rsidTr="008B6E6D">
        <w:trPr>
          <w:trHeight w:val="337"/>
          <w:jc w:val="center"/>
        </w:trPr>
        <w:tc>
          <w:tcPr>
            <w:tcW w:w="1474" w:type="pct"/>
            <w:tcBorders>
              <w:top w:val="single" w:sz="4" w:space="0" w:color="auto"/>
            </w:tcBorders>
            <w:vAlign w:val="center"/>
          </w:tcPr>
          <w:p w14:paraId="2181BBDF" w14:textId="77777777" w:rsidR="0067508B" w:rsidRPr="00046F15" w:rsidRDefault="0067508B" w:rsidP="00046F15">
            <w:pPr>
              <w:spacing w:line="276" w:lineRule="auto"/>
              <w:jc w:val="both"/>
              <w:rPr>
                <w:rFonts w:ascii="Corbel" w:eastAsia="Corbel" w:hAnsi="Corbel" w:cs="Corbel"/>
                <w:b/>
                <w:bCs/>
              </w:rPr>
            </w:pPr>
            <w:r w:rsidRPr="00046F15">
              <w:rPr>
                <w:rFonts w:ascii="Corbel" w:eastAsia="Corbel" w:hAnsi="Corbel" w:cs="Corbel"/>
                <w:b/>
                <w:bCs/>
              </w:rPr>
              <w:t>F-test</w:t>
            </w:r>
          </w:p>
        </w:tc>
        <w:tc>
          <w:tcPr>
            <w:tcW w:w="645" w:type="pct"/>
            <w:tcBorders>
              <w:top w:val="single" w:sz="4" w:space="0" w:color="auto"/>
            </w:tcBorders>
            <w:vAlign w:val="center"/>
          </w:tcPr>
          <w:p w14:paraId="09112C5D"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Ns</w:t>
            </w:r>
          </w:p>
        </w:tc>
        <w:tc>
          <w:tcPr>
            <w:tcW w:w="771" w:type="pct"/>
            <w:tcBorders>
              <w:top w:val="single" w:sz="4" w:space="0" w:color="auto"/>
            </w:tcBorders>
            <w:vAlign w:val="center"/>
          </w:tcPr>
          <w:p w14:paraId="72DF90CC"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Ns</w:t>
            </w:r>
          </w:p>
        </w:tc>
        <w:tc>
          <w:tcPr>
            <w:tcW w:w="669" w:type="pct"/>
            <w:tcBorders>
              <w:top w:val="single" w:sz="4" w:space="0" w:color="auto"/>
            </w:tcBorders>
            <w:vAlign w:val="center"/>
          </w:tcPr>
          <w:p w14:paraId="05C2D7FA"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Ns</w:t>
            </w:r>
          </w:p>
        </w:tc>
        <w:tc>
          <w:tcPr>
            <w:tcW w:w="742" w:type="pct"/>
            <w:tcBorders>
              <w:top w:val="single" w:sz="4" w:space="0" w:color="auto"/>
            </w:tcBorders>
            <w:vAlign w:val="center"/>
          </w:tcPr>
          <w:p w14:paraId="1EE43AA9"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Ns</w:t>
            </w:r>
          </w:p>
        </w:tc>
        <w:tc>
          <w:tcPr>
            <w:tcW w:w="699" w:type="pct"/>
            <w:tcBorders>
              <w:top w:val="single" w:sz="4" w:space="0" w:color="auto"/>
            </w:tcBorders>
            <w:vAlign w:val="center"/>
          </w:tcPr>
          <w:p w14:paraId="34AB18A6"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w:t>
            </w:r>
          </w:p>
        </w:tc>
      </w:tr>
      <w:tr w:rsidR="0067508B" w:rsidRPr="00046F15" w14:paraId="48179F05" w14:textId="77777777" w:rsidTr="008B6E6D">
        <w:trPr>
          <w:trHeight w:val="337"/>
          <w:jc w:val="center"/>
        </w:trPr>
        <w:tc>
          <w:tcPr>
            <w:tcW w:w="1474" w:type="pct"/>
            <w:vAlign w:val="center"/>
          </w:tcPr>
          <w:p w14:paraId="2015794B" w14:textId="77777777" w:rsidR="0067508B" w:rsidRPr="00046F15" w:rsidRDefault="0067508B" w:rsidP="00046F15">
            <w:pPr>
              <w:spacing w:line="276" w:lineRule="auto"/>
              <w:jc w:val="both"/>
              <w:rPr>
                <w:rFonts w:ascii="Corbel" w:eastAsia="Corbel" w:hAnsi="Corbel" w:cs="Corbel"/>
                <w:b/>
                <w:bCs/>
              </w:rPr>
            </w:pPr>
            <w:r w:rsidRPr="00046F15">
              <w:rPr>
                <w:rFonts w:ascii="Corbel" w:eastAsia="Corbel" w:hAnsi="Corbel" w:cs="Corbel"/>
                <w:b/>
                <w:bCs/>
              </w:rPr>
              <w:t>SE</w:t>
            </w:r>
            <w:r w:rsidRPr="00046F15">
              <w:rPr>
                <w:rFonts w:ascii="Corbel" w:eastAsia="Corbel" w:hAnsi="Corbel" w:cs="Corbel"/>
              </w:rPr>
              <w:t>±</w:t>
            </w:r>
          </w:p>
        </w:tc>
        <w:tc>
          <w:tcPr>
            <w:tcW w:w="645" w:type="pct"/>
            <w:vAlign w:val="center"/>
          </w:tcPr>
          <w:p w14:paraId="72DAFF58"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7.96</w:t>
            </w:r>
          </w:p>
        </w:tc>
        <w:tc>
          <w:tcPr>
            <w:tcW w:w="771" w:type="pct"/>
            <w:vAlign w:val="center"/>
          </w:tcPr>
          <w:p w14:paraId="5682CFA6"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16.92</w:t>
            </w:r>
          </w:p>
        </w:tc>
        <w:tc>
          <w:tcPr>
            <w:tcW w:w="669" w:type="pct"/>
            <w:vAlign w:val="center"/>
          </w:tcPr>
          <w:p w14:paraId="7364F6BB"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27.89</w:t>
            </w:r>
          </w:p>
        </w:tc>
        <w:tc>
          <w:tcPr>
            <w:tcW w:w="742" w:type="pct"/>
            <w:vAlign w:val="center"/>
          </w:tcPr>
          <w:p w14:paraId="035A6590"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21.22</w:t>
            </w:r>
          </w:p>
        </w:tc>
        <w:tc>
          <w:tcPr>
            <w:tcW w:w="699" w:type="pct"/>
            <w:vAlign w:val="center"/>
          </w:tcPr>
          <w:p w14:paraId="3DF70214"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15.91</w:t>
            </w:r>
          </w:p>
        </w:tc>
      </w:tr>
      <w:tr w:rsidR="0067508B" w:rsidRPr="00046F15" w14:paraId="0980FA66" w14:textId="77777777" w:rsidTr="008B6E6D">
        <w:trPr>
          <w:trHeight w:val="337"/>
          <w:jc w:val="center"/>
        </w:trPr>
        <w:tc>
          <w:tcPr>
            <w:tcW w:w="1474" w:type="pct"/>
            <w:vAlign w:val="center"/>
          </w:tcPr>
          <w:p w14:paraId="4D3C4FEB" w14:textId="77777777" w:rsidR="0067508B" w:rsidRPr="00046F15" w:rsidRDefault="0067508B" w:rsidP="00046F15">
            <w:pPr>
              <w:spacing w:line="276" w:lineRule="auto"/>
              <w:jc w:val="both"/>
              <w:rPr>
                <w:rFonts w:ascii="Corbel" w:eastAsia="Corbel" w:hAnsi="Corbel" w:cs="Corbel"/>
                <w:b/>
                <w:bCs/>
              </w:rPr>
            </w:pPr>
            <w:r w:rsidRPr="00046F15">
              <w:rPr>
                <w:rFonts w:ascii="Corbel" w:eastAsia="Corbel" w:hAnsi="Corbel" w:cs="Corbel"/>
                <w:b/>
                <w:bCs/>
              </w:rPr>
              <w:t xml:space="preserve">LSD </w:t>
            </w:r>
            <w:r w:rsidRPr="00046F15">
              <w:rPr>
                <w:rFonts w:ascii="Corbel" w:eastAsia="Corbel" w:hAnsi="Corbel" w:cs="Corbel"/>
                <w:b/>
                <w:bCs/>
                <w:vertAlign w:val="subscript"/>
              </w:rPr>
              <w:t>(0.01)</w:t>
            </w:r>
          </w:p>
        </w:tc>
        <w:tc>
          <w:tcPr>
            <w:tcW w:w="645" w:type="pct"/>
            <w:vAlign w:val="center"/>
          </w:tcPr>
          <w:p w14:paraId="1DD2C0B1"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w:t>
            </w:r>
          </w:p>
        </w:tc>
        <w:tc>
          <w:tcPr>
            <w:tcW w:w="771" w:type="pct"/>
            <w:vAlign w:val="center"/>
          </w:tcPr>
          <w:p w14:paraId="3937035E"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w:t>
            </w:r>
          </w:p>
        </w:tc>
        <w:tc>
          <w:tcPr>
            <w:tcW w:w="669" w:type="pct"/>
            <w:vAlign w:val="center"/>
          </w:tcPr>
          <w:p w14:paraId="0E89086A"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w:t>
            </w:r>
          </w:p>
        </w:tc>
        <w:tc>
          <w:tcPr>
            <w:tcW w:w="742" w:type="pct"/>
            <w:vAlign w:val="center"/>
          </w:tcPr>
          <w:p w14:paraId="3A148720"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w:t>
            </w:r>
          </w:p>
        </w:tc>
        <w:tc>
          <w:tcPr>
            <w:tcW w:w="699" w:type="pct"/>
            <w:vAlign w:val="center"/>
          </w:tcPr>
          <w:p w14:paraId="4090AE71"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53.38</w:t>
            </w:r>
          </w:p>
        </w:tc>
      </w:tr>
      <w:tr w:rsidR="0067508B" w:rsidRPr="00046F15" w14:paraId="4E80EAB9" w14:textId="77777777" w:rsidTr="008B6E6D">
        <w:trPr>
          <w:trHeight w:val="337"/>
          <w:jc w:val="center"/>
        </w:trPr>
        <w:tc>
          <w:tcPr>
            <w:tcW w:w="1474" w:type="pct"/>
            <w:tcBorders>
              <w:bottom w:val="single" w:sz="4" w:space="0" w:color="auto"/>
            </w:tcBorders>
            <w:vAlign w:val="center"/>
          </w:tcPr>
          <w:p w14:paraId="3412CA43" w14:textId="77777777" w:rsidR="0067508B" w:rsidRPr="00046F15" w:rsidRDefault="0067508B" w:rsidP="00046F15">
            <w:pPr>
              <w:spacing w:line="276" w:lineRule="auto"/>
              <w:jc w:val="both"/>
              <w:rPr>
                <w:rFonts w:ascii="Corbel" w:eastAsia="Corbel" w:hAnsi="Corbel" w:cs="Corbel"/>
                <w:b/>
                <w:bCs/>
              </w:rPr>
            </w:pPr>
            <w:r w:rsidRPr="00046F15">
              <w:rPr>
                <w:rFonts w:ascii="Corbel" w:eastAsia="Corbel" w:hAnsi="Corbel" w:cs="Corbel"/>
                <w:b/>
                <w:bCs/>
              </w:rPr>
              <w:t>CV</w:t>
            </w:r>
          </w:p>
        </w:tc>
        <w:tc>
          <w:tcPr>
            <w:tcW w:w="645" w:type="pct"/>
            <w:tcBorders>
              <w:bottom w:val="single" w:sz="4" w:space="0" w:color="auto"/>
            </w:tcBorders>
            <w:vAlign w:val="center"/>
          </w:tcPr>
          <w:p w14:paraId="4FE63073"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7.61</w:t>
            </w:r>
          </w:p>
        </w:tc>
        <w:tc>
          <w:tcPr>
            <w:tcW w:w="771" w:type="pct"/>
            <w:tcBorders>
              <w:bottom w:val="single" w:sz="4" w:space="0" w:color="auto"/>
            </w:tcBorders>
            <w:vAlign w:val="center"/>
          </w:tcPr>
          <w:p w14:paraId="4CDD89E3"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6.38</w:t>
            </w:r>
          </w:p>
        </w:tc>
        <w:tc>
          <w:tcPr>
            <w:tcW w:w="669" w:type="pct"/>
            <w:tcBorders>
              <w:bottom w:val="single" w:sz="4" w:space="0" w:color="auto"/>
            </w:tcBorders>
            <w:vAlign w:val="center"/>
          </w:tcPr>
          <w:p w14:paraId="69FFA8B2"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7.62</w:t>
            </w:r>
          </w:p>
        </w:tc>
        <w:tc>
          <w:tcPr>
            <w:tcW w:w="742" w:type="pct"/>
            <w:tcBorders>
              <w:bottom w:val="single" w:sz="4" w:space="0" w:color="auto"/>
            </w:tcBorders>
            <w:vAlign w:val="center"/>
          </w:tcPr>
          <w:p w14:paraId="0FF7AFB3"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3.21</w:t>
            </w:r>
          </w:p>
        </w:tc>
        <w:tc>
          <w:tcPr>
            <w:tcW w:w="699" w:type="pct"/>
            <w:tcBorders>
              <w:bottom w:val="single" w:sz="4" w:space="0" w:color="auto"/>
            </w:tcBorders>
            <w:vAlign w:val="center"/>
          </w:tcPr>
          <w:p w14:paraId="2C1C233F" w14:textId="77777777" w:rsidR="0067508B" w:rsidRPr="00046F15" w:rsidRDefault="0067508B" w:rsidP="00046F15">
            <w:pPr>
              <w:spacing w:line="276" w:lineRule="auto"/>
              <w:jc w:val="both"/>
              <w:rPr>
                <w:rFonts w:ascii="Corbel" w:eastAsia="Corbel" w:hAnsi="Corbel" w:cs="Corbel"/>
              </w:rPr>
            </w:pPr>
            <w:r w:rsidRPr="00046F15">
              <w:rPr>
                <w:rFonts w:ascii="Corbel" w:eastAsia="Corbel" w:hAnsi="Corbel" w:cs="Corbel"/>
              </w:rPr>
              <w:t>1.98</w:t>
            </w:r>
          </w:p>
        </w:tc>
      </w:tr>
    </w:tbl>
    <w:p w14:paraId="42B995F2" w14:textId="77777777" w:rsidR="0067508B" w:rsidRPr="0067508B" w:rsidRDefault="0067508B" w:rsidP="008B6E6D">
      <w:pPr>
        <w:spacing w:before="120" w:after="120" w:line="276" w:lineRule="auto"/>
        <w:ind w:firstLine="389"/>
        <w:jc w:val="both"/>
        <w:rPr>
          <w:rFonts w:ascii="Corbel" w:eastAsia="Corbel" w:hAnsi="Corbel" w:cs="Corbel"/>
          <w:bCs/>
          <w:sz w:val="24"/>
          <w:szCs w:val="24"/>
          <w:rtl/>
          <w:lang w:bidi="ps-AF"/>
        </w:rPr>
      </w:pPr>
      <w:r w:rsidRPr="0067508B">
        <w:rPr>
          <w:rFonts w:ascii="Corbel" w:eastAsia="Corbel" w:hAnsi="Corbel" w:cs="Corbel"/>
          <w:b/>
          <w:bCs/>
          <w:sz w:val="24"/>
          <w:szCs w:val="24"/>
        </w:rPr>
        <w:t>Ns:</w:t>
      </w:r>
      <w:r w:rsidRPr="0067508B">
        <w:rPr>
          <w:rFonts w:ascii="Corbel" w:eastAsia="Corbel" w:hAnsi="Corbel" w:cs="Corbel"/>
          <w:sz w:val="24"/>
          <w:szCs w:val="24"/>
        </w:rPr>
        <w:t xml:space="preserve"> not significant; </w:t>
      </w:r>
      <w:r w:rsidRPr="0067508B">
        <w:rPr>
          <w:rFonts w:ascii="Corbel" w:eastAsia="Corbel" w:hAnsi="Corbel" w:cs="Corbel"/>
          <w:b/>
          <w:bCs/>
          <w:sz w:val="24"/>
          <w:szCs w:val="24"/>
        </w:rPr>
        <w:t>**:</w:t>
      </w:r>
      <w:r w:rsidRPr="0067508B">
        <w:rPr>
          <w:rFonts w:ascii="Corbel" w:eastAsia="Corbel" w:hAnsi="Corbel" w:cs="Corbel"/>
          <w:sz w:val="24"/>
          <w:szCs w:val="24"/>
        </w:rPr>
        <w:t xml:space="preserve"> P ≤ 0.01 (highly </w:t>
      </w:r>
      <w:bookmarkStart w:id="3" w:name="_Hlk222419046"/>
      <w:r w:rsidRPr="0067508B">
        <w:rPr>
          <w:rFonts w:ascii="Corbel" w:eastAsia="Corbel" w:hAnsi="Corbel" w:cs="Corbel"/>
          <w:sz w:val="24"/>
          <w:szCs w:val="24"/>
        </w:rPr>
        <w:t>significant</w:t>
      </w:r>
      <w:bookmarkEnd w:id="3"/>
      <w:r w:rsidRPr="0067508B">
        <w:rPr>
          <w:rFonts w:ascii="Corbel" w:eastAsia="Corbel" w:hAnsi="Corbel" w:cs="Corbel"/>
          <w:sz w:val="24"/>
          <w:szCs w:val="24"/>
        </w:rPr>
        <w:t>)</w:t>
      </w:r>
      <w:r w:rsidRPr="0067508B">
        <w:rPr>
          <w:rFonts w:ascii="Corbel" w:eastAsia="Corbel" w:hAnsi="Corbel" w:cs="Corbel"/>
          <w:b/>
          <w:bCs/>
          <w:sz w:val="24"/>
          <w:szCs w:val="24"/>
        </w:rPr>
        <w:t xml:space="preserve">; *: </w:t>
      </w:r>
      <w:r w:rsidRPr="0067508B">
        <w:rPr>
          <w:rFonts w:ascii="Corbel" w:eastAsia="Corbel" w:hAnsi="Corbel" w:cs="Corbel"/>
          <w:sz w:val="24"/>
          <w:szCs w:val="24"/>
        </w:rPr>
        <w:t xml:space="preserve">P ≤ 0.05 (significant); </w:t>
      </w:r>
      <w:r w:rsidRPr="0067508B">
        <w:rPr>
          <w:rFonts w:ascii="Corbel" w:eastAsia="Corbel" w:hAnsi="Corbel" w:cs="Corbel"/>
          <w:b/>
          <w:bCs/>
          <w:sz w:val="24"/>
          <w:szCs w:val="24"/>
        </w:rPr>
        <w:t>CV</w:t>
      </w:r>
      <w:r w:rsidRPr="0067508B">
        <w:rPr>
          <w:rFonts w:ascii="Corbel" w:eastAsia="Corbel" w:hAnsi="Corbel" w:cs="Corbel"/>
          <w:sz w:val="24"/>
          <w:szCs w:val="24"/>
        </w:rPr>
        <w:t xml:space="preserve">: Coefficient of Variation; </w:t>
      </w:r>
      <w:r w:rsidRPr="0067508B">
        <w:rPr>
          <w:rFonts w:ascii="Corbel" w:eastAsia="Corbel" w:hAnsi="Corbel" w:cs="Corbel"/>
          <w:b/>
          <w:bCs/>
          <w:sz w:val="24"/>
          <w:szCs w:val="24"/>
        </w:rPr>
        <w:t>LSD</w:t>
      </w:r>
      <w:r w:rsidRPr="0067508B">
        <w:rPr>
          <w:rFonts w:ascii="Corbel" w:eastAsia="Corbel" w:hAnsi="Corbel" w:cs="Corbel"/>
          <w:sz w:val="24"/>
          <w:szCs w:val="24"/>
        </w:rPr>
        <w:t>: least significant difference;</w:t>
      </w:r>
      <w:r w:rsidRPr="0067508B">
        <w:rPr>
          <w:rFonts w:ascii="Corbel" w:eastAsia="Corbel" w:hAnsi="Corbel" w:cs="Corbel"/>
          <w:b/>
          <w:bCs/>
          <w:sz w:val="24"/>
          <w:szCs w:val="24"/>
        </w:rPr>
        <w:t xml:space="preserve"> SE: </w:t>
      </w:r>
      <w:r w:rsidRPr="0067508B">
        <w:rPr>
          <w:rFonts w:ascii="Corbel" w:eastAsia="Corbel" w:hAnsi="Corbel" w:cs="Corbel"/>
          <w:sz w:val="24"/>
          <w:szCs w:val="24"/>
        </w:rPr>
        <w:t>standard error</w:t>
      </w:r>
      <w:r w:rsidRPr="0067508B">
        <w:rPr>
          <w:rFonts w:ascii="Corbel" w:eastAsia="Corbel" w:hAnsi="Corbel" w:cs="Corbel"/>
          <w:b/>
          <w:bCs/>
          <w:sz w:val="24"/>
          <w:szCs w:val="24"/>
        </w:rPr>
        <w:t>;</w:t>
      </w:r>
      <w:r w:rsidRPr="0067508B">
        <w:rPr>
          <w:rFonts w:ascii="Corbel" w:eastAsia="Corbel" w:hAnsi="Corbel" w:cs="Corbel"/>
          <w:sz w:val="24"/>
          <w:szCs w:val="24"/>
        </w:rPr>
        <w:t xml:space="preserve"> </w:t>
      </w:r>
      <w:r w:rsidRPr="0067508B">
        <w:rPr>
          <w:rFonts w:ascii="Corbel" w:eastAsia="Corbel" w:hAnsi="Corbel" w:cs="Corbel"/>
          <w:b/>
          <w:bCs/>
          <w:sz w:val="24"/>
          <w:szCs w:val="24"/>
        </w:rPr>
        <w:t>Means</w:t>
      </w:r>
      <w:r w:rsidRPr="0067508B">
        <w:rPr>
          <w:rFonts w:ascii="Corbel" w:eastAsia="Corbel" w:hAnsi="Corbel" w:cs="Corbel"/>
          <w:sz w:val="24"/>
          <w:szCs w:val="24"/>
        </w:rPr>
        <w:t xml:space="preserve"> within the same column followed by different letters (a, b, c…) are significantly different from according to the LSD test;</w:t>
      </w:r>
      <w:r w:rsidRPr="0067508B">
        <w:rPr>
          <w:rFonts w:ascii="Corbel" w:eastAsia="Corbel" w:hAnsi="Corbel" w:cs="Corbel"/>
          <w:bCs/>
          <w:sz w:val="24"/>
          <w:szCs w:val="24"/>
          <w:lang w:val="en-MY"/>
        </w:rPr>
        <w:t xml:space="preserve"> </w:t>
      </w:r>
      <w:r w:rsidRPr="0067508B">
        <w:rPr>
          <w:rFonts w:ascii="Corbel" w:eastAsia="Corbel" w:hAnsi="Corbel" w:cs="Corbel"/>
          <w:b/>
          <w:sz w:val="24"/>
          <w:szCs w:val="24"/>
          <w:lang w:val="en-MY"/>
        </w:rPr>
        <w:t>The unit</w:t>
      </w:r>
      <w:r w:rsidRPr="0067508B">
        <w:rPr>
          <w:rFonts w:ascii="Corbel" w:eastAsia="Corbel" w:hAnsi="Corbel" w:cs="Corbel"/>
          <w:bCs/>
          <w:sz w:val="24"/>
          <w:szCs w:val="24"/>
          <w:lang w:val="en-MY"/>
        </w:rPr>
        <w:t xml:space="preserve"> of measurement is grams (g).</w:t>
      </w:r>
    </w:p>
    <w:p w14:paraId="64BA3D7A" w14:textId="77777777" w:rsidR="0067508B" w:rsidRPr="0067508B" w:rsidRDefault="0067508B" w:rsidP="008B6E6D">
      <w:pPr>
        <w:spacing w:before="120" w:after="120" w:line="276" w:lineRule="auto"/>
        <w:jc w:val="both"/>
        <w:rPr>
          <w:rFonts w:ascii="Corbel" w:eastAsia="Corbel" w:hAnsi="Corbel" w:cs="Corbel"/>
          <w:b/>
          <w:bCs/>
          <w:i/>
          <w:iCs/>
          <w:sz w:val="24"/>
          <w:szCs w:val="24"/>
        </w:rPr>
      </w:pPr>
      <w:r w:rsidRPr="0067508B">
        <w:rPr>
          <w:rFonts w:ascii="Corbel" w:eastAsia="Corbel" w:hAnsi="Corbel" w:cs="Corbel"/>
          <w:b/>
          <w:bCs/>
          <w:i/>
          <w:iCs/>
          <w:sz w:val="24"/>
          <w:szCs w:val="24"/>
        </w:rPr>
        <w:t>Live Body Weight (LBW)</w:t>
      </w:r>
    </w:p>
    <w:p w14:paraId="57D565FC" w14:textId="77777777" w:rsidR="0067508B" w:rsidRPr="0067508B" w:rsidRDefault="0067508B" w:rsidP="008B6E6D">
      <w:pPr>
        <w:spacing w:before="120" w:after="120" w:line="276" w:lineRule="auto"/>
        <w:jc w:val="both"/>
        <w:rPr>
          <w:rFonts w:ascii="Corbel" w:eastAsia="Corbel" w:hAnsi="Corbel" w:cs="Corbel"/>
          <w:sz w:val="24"/>
          <w:szCs w:val="24"/>
          <w:rtl/>
        </w:rPr>
      </w:pPr>
      <w:r w:rsidRPr="0067508B">
        <w:rPr>
          <w:rFonts w:ascii="Corbel" w:eastAsia="Corbel" w:hAnsi="Corbel" w:cs="Corbel"/>
          <w:sz w:val="24"/>
          <w:szCs w:val="24"/>
        </w:rPr>
        <w:t>Table 3 shows the effect of adding black cumin and coriander seeds to broiler chick feed over a period of five weeks. The results of the study, at a significance level of P ≤ 0.05, indicate that from the first to the fourth week, the inclusion of black cumin and coriander seeds had no significant effect on the live body weight of broiler chicks. However, in the fifth week, a noticeable effect was observed, with the highest weight recorded in Treatment 4 and the lowest in the control treatment.</w:t>
      </w:r>
    </w:p>
    <w:p w14:paraId="30B64745" w14:textId="0C2A78B4" w:rsidR="0067508B" w:rsidRPr="008B6E6D" w:rsidRDefault="0067508B" w:rsidP="008B6E6D">
      <w:pPr>
        <w:spacing w:before="120" w:line="276" w:lineRule="auto"/>
        <w:jc w:val="both"/>
        <w:rPr>
          <w:rFonts w:ascii="Corbel" w:eastAsia="Corbel" w:hAnsi="Corbel" w:cs="Corbel"/>
          <w:i/>
          <w:iCs/>
          <w:sz w:val="24"/>
          <w:szCs w:val="24"/>
          <w:rtl/>
        </w:rPr>
      </w:pPr>
      <w:r w:rsidRPr="0067508B">
        <w:rPr>
          <w:rFonts w:ascii="Corbel" w:eastAsia="Corbel" w:hAnsi="Corbel" w:cs="Corbel"/>
          <w:b/>
          <w:bCs/>
          <w:i/>
          <w:iCs/>
          <w:sz w:val="24"/>
          <w:szCs w:val="24"/>
        </w:rPr>
        <w:t xml:space="preserve"> </w:t>
      </w:r>
      <w:r w:rsidRPr="008B6E6D">
        <w:rPr>
          <w:rFonts w:ascii="Corbel" w:eastAsia="Corbel" w:hAnsi="Corbel" w:cs="Corbel"/>
          <w:b/>
          <w:bCs/>
          <w:i/>
          <w:iCs/>
        </w:rPr>
        <w:t>Table 3</w:t>
      </w:r>
      <w:r w:rsidRPr="008B6E6D">
        <w:rPr>
          <w:rFonts w:ascii="Corbel" w:eastAsia="Corbel" w:hAnsi="Corbel" w:cs="Corbel"/>
          <w:i/>
          <w:iCs/>
        </w:rPr>
        <w:t>. Effects of black cumin and coriander seed on live body weig</w:t>
      </w:r>
      <w:r w:rsidR="008B6E6D" w:rsidRPr="008B6E6D">
        <w:rPr>
          <w:rFonts w:ascii="Corbel" w:eastAsia="Corbel" w:hAnsi="Corbel" w:cs="Corbel"/>
          <w:i/>
          <w:iCs/>
        </w:rPr>
        <w:t>ht gain of broiler chickens (g)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080"/>
        <w:gridCol w:w="1260"/>
        <w:gridCol w:w="1440"/>
        <w:gridCol w:w="1260"/>
        <w:gridCol w:w="1350"/>
        <w:gridCol w:w="1189"/>
      </w:tblGrid>
      <w:tr w:rsidR="0067508B" w:rsidRPr="008B6E6D" w14:paraId="15C751F8" w14:textId="77777777" w:rsidTr="00046F15">
        <w:trPr>
          <w:trHeight w:val="407"/>
        </w:trPr>
        <w:tc>
          <w:tcPr>
            <w:tcW w:w="1440" w:type="dxa"/>
            <w:tcBorders>
              <w:top w:val="single" w:sz="4" w:space="0" w:color="auto"/>
              <w:bottom w:val="single" w:sz="4" w:space="0" w:color="auto"/>
            </w:tcBorders>
            <w:vAlign w:val="center"/>
          </w:tcPr>
          <w:p w14:paraId="5BD8E9EC"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Treatments</w:t>
            </w:r>
          </w:p>
        </w:tc>
        <w:tc>
          <w:tcPr>
            <w:tcW w:w="1080" w:type="dxa"/>
            <w:tcBorders>
              <w:top w:val="single" w:sz="4" w:space="0" w:color="auto"/>
              <w:bottom w:val="single" w:sz="4" w:space="0" w:color="auto"/>
            </w:tcBorders>
            <w:vAlign w:val="center"/>
          </w:tcPr>
          <w:p w14:paraId="2B92E3FE"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Initial</w:t>
            </w:r>
          </w:p>
        </w:tc>
        <w:tc>
          <w:tcPr>
            <w:tcW w:w="1260" w:type="dxa"/>
            <w:tcBorders>
              <w:top w:val="single" w:sz="4" w:space="0" w:color="auto"/>
              <w:bottom w:val="single" w:sz="4" w:space="0" w:color="auto"/>
            </w:tcBorders>
            <w:vAlign w:val="center"/>
          </w:tcPr>
          <w:p w14:paraId="3D415845"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First week</w:t>
            </w:r>
          </w:p>
        </w:tc>
        <w:tc>
          <w:tcPr>
            <w:tcW w:w="1440" w:type="dxa"/>
            <w:tcBorders>
              <w:top w:val="single" w:sz="4" w:space="0" w:color="auto"/>
              <w:bottom w:val="single" w:sz="4" w:space="0" w:color="auto"/>
            </w:tcBorders>
            <w:vAlign w:val="center"/>
          </w:tcPr>
          <w:p w14:paraId="0EE43679"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Second week</w:t>
            </w:r>
          </w:p>
        </w:tc>
        <w:tc>
          <w:tcPr>
            <w:tcW w:w="1260" w:type="dxa"/>
            <w:tcBorders>
              <w:top w:val="single" w:sz="4" w:space="0" w:color="auto"/>
              <w:bottom w:val="single" w:sz="4" w:space="0" w:color="auto"/>
            </w:tcBorders>
            <w:vAlign w:val="center"/>
          </w:tcPr>
          <w:p w14:paraId="640A668B"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Third week</w:t>
            </w:r>
          </w:p>
        </w:tc>
        <w:tc>
          <w:tcPr>
            <w:tcW w:w="1350" w:type="dxa"/>
            <w:tcBorders>
              <w:top w:val="single" w:sz="4" w:space="0" w:color="auto"/>
              <w:bottom w:val="single" w:sz="4" w:space="0" w:color="auto"/>
            </w:tcBorders>
            <w:vAlign w:val="center"/>
          </w:tcPr>
          <w:p w14:paraId="7E0CD13D"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Fourth week</w:t>
            </w:r>
          </w:p>
        </w:tc>
        <w:tc>
          <w:tcPr>
            <w:tcW w:w="1189" w:type="dxa"/>
            <w:tcBorders>
              <w:top w:val="single" w:sz="4" w:space="0" w:color="auto"/>
              <w:bottom w:val="single" w:sz="4" w:space="0" w:color="auto"/>
            </w:tcBorders>
            <w:vAlign w:val="center"/>
          </w:tcPr>
          <w:p w14:paraId="4CC3FCD5"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Fifth week</w:t>
            </w:r>
          </w:p>
        </w:tc>
      </w:tr>
      <w:tr w:rsidR="0067508B" w:rsidRPr="008B6E6D" w14:paraId="4505129F" w14:textId="77777777" w:rsidTr="00046F15">
        <w:trPr>
          <w:trHeight w:val="203"/>
        </w:trPr>
        <w:tc>
          <w:tcPr>
            <w:tcW w:w="1440" w:type="dxa"/>
            <w:tcBorders>
              <w:top w:val="single" w:sz="4" w:space="0" w:color="auto"/>
            </w:tcBorders>
            <w:vAlign w:val="center"/>
          </w:tcPr>
          <w:p w14:paraId="1AA061BA"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T1</w:t>
            </w:r>
          </w:p>
        </w:tc>
        <w:tc>
          <w:tcPr>
            <w:tcW w:w="1080" w:type="dxa"/>
            <w:tcBorders>
              <w:top w:val="single" w:sz="4" w:space="0" w:color="auto"/>
            </w:tcBorders>
            <w:vAlign w:val="center"/>
          </w:tcPr>
          <w:p w14:paraId="15D1CCC1" w14:textId="77777777" w:rsidR="0067508B" w:rsidRPr="008B6E6D" w:rsidRDefault="0067508B" w:rsidP="008B6E6D">
            <w:pPr>
              <w:jc w:val="both"/>
              <w:rPr>
                <w:rFonts w:ascii="Corbel" w:eastAsia="Corbel" w:hAnsi="Corbel" w:cs="Corbel"/>
              </w:rPr>
            </w:pPr>
            <w:r w:rsidRPr="008B6E6D">
              <w:rPr>
                <w:rFonts w:ascii="Corbel" w:eastAsia="Corbel" w:hAnsi="Corbel" w:cs="Corbel"/>
              </w:rPr>
              <w:t>35.0</w:t>
            </w:r>
          </w:p>
        </w:tc>
        <w:tc>
          <w:tcPr>
            <w:tcW w:w="1260" w:type="dxa"/>
            <w:tcBorders>
              <w:top w:val="single" w:sz="4" w:space="0" w:color="auto"/>
            </w:tcBorders>
            <w:vAlign w:val="center"/>
          </w:tcPr>
          <w:p w14:paraId="2CA8B3B9" w14:textId="77777777" w:rsidR="0067508B" w:rsidRPr="008B6E6D" w:rsidRDefault="0067508B" w:rsidP="008B6E6D">
            <w:pPr>
              <w:jc w:val="both"/>
              <w:rPr>
                <w:rFonts w:ascii="Corbel" w:eastAsia="Corbel" w:hAnsi="Corbel" w:cs="Corbel"/>
              </w:rPr>
            </w:pPr>
            <w:r w:rsidRPr="008B6E6D">
              <w:rPr>
                <w:rFonts w:ascii="Corbel" w:eastAsia="Corbel" w:hAnsi="Corbel" w:cs="Corbel"/>
              </w:rPr>
              <w:t>125.4</w:t>
            </w:r>
          </w:p>
        </w:tc>
        <w:tc>
          <w:tcPr>
            <w:tcW w:w="1440" w:type="dxa"/>
            <w:tcBorders>
              <w:top w:val="single" w:sz="4" w:space="0" w:color="auto"/>
            </w:tcBorders>
            <w:vAlign w:val="center"/>
          </w:tcPr>
          <w:p w14:paraId="5F038F1B" w14:textId="77777777" w:rsidR="0067508B" w:rsidRPr="008B6E6D" w:rsidRDefault="0067508B" w:rsidP="008B6E6D">
            <w:pPr>
              <w:jc w:val="both"/>
              <w:rPr>
                <w:rFonts w:ascii="Corbel" w:eastAsia="Corbel" w:hAnsi="Corbel" w:cs="Corbel"/>
              </w:rPr>
            </w:pPr>
            <w:r w:rsidRPr="008B6E6D">
              <w:rPr>
                <w:rFonts w:ascii="Corbel" w:eastAsia="Corbel" w:hAnsi="Corbel" w:cs="Corbel"/>
              </w:rPr>
              <w:t>331.5</w:t>
            </w:r>
          </w:p>
        </w:tc>
        <w:tc>
          <w:tcPr>
            <w:tcW w:w="1260" w:type="dxa"/>
            <w:tcBorders>
              <w:top w:val="single" w:sz="4" w:space="0" w:color="auto"/>
            </w:tcBorders>
            <w:vAlign w:val="center"/>
          </w:tcPr>
          <w:p w14:paraId="2695E2EA" w14:textId="77777777" w:rsidR="0067508B" w:rsidRPr="008B6E6D" w:rsidRDefault="0067508B" w:rsidP="008B6E6D">
            <w:pPr>
              <w:jc w:val="both"/>
              <w:rPr>
                <w:rFonts w:ascii="Corbel" w:eastAsia="Corbel" w:hAnsi="Corbel" w:cs="Corbel"/>
              </w:rPr>
            </w:pPr>
            <w:r w:rsidRPr="008B6E6D">
              <w:rPr>
                <w:rFonts w:ascii="Corbel" w:eastAsia="Corbel" w:hAnsi="Corbel" w:cs="Corbel"/>
              </w:rPr>
              <w:t>613.3</w:t>
            </w:r>
          </w:p>
        </w:tc>
        <w:tc>
          <w:tcPr>
            <w:tcW w:w="1350" w:type="dxa"/>
            <w:tcBorders>
              <w:top w:val="single" w:sz="4" w:space="0" w:color="auto"/>
            </w:tcBorders>
            <w:vAlign w:val="center"/>
          </w:tcPr>
          <w:p w14:paraId="5F2EF842" w14:textId="77777777" w:rsidR="0067508B" w:rsidRPr="008B6E6D" w:rsidRDefault="0067508B" w:rsidP="008B6E6D">
            <w:pPr>
              <w:jc w:val="both"/>
              <w:rPr>
                <w:rFonts w:ascii="Corbel" w:eastAsia="Corbel" w:hAnsi="Corbel" w:cs="Corbel"/>
              </w:rPr>
            </w:pPr>
            <w:r w:rsidRPr="008B6E6D">
              <w:rPr>
                <w:rFonts w:ascii="Corbel" w:eastAsia="Corbel" w:hAnsi="Corbel" w:cs="Corbel"/>
              </w:rPr>
              <w:t>1059.7</w:t>
            </w:r>
          </w:p>
        </w:tc>
        <w:tc>
          <w:tcPr>
            <w:tcW w:w="1189" w:type="dxa"/>
            <w:tcBorders>
              <w:top w:val="single" w:sz="4" w:space="0" w:color="auto"/>
            </w:tcBorders>
            <w:vAlign w:val="center"/>
          </w:tcPr>
          <w:p w14:paraId="27F6E03B" w14:textId="77777777" w:rsidR="0067508B" w:rsidRPr="008B6E6D" w:rsidRDefault="0067508B" w:rsidP="008B6E6D">
            <w:pPr>
              <w:jc w:val="both"/>
              <w:rPr>
                <w:rFonts w:ascii="Corbel" w:eastAsia="Corbel" w:hAnsi="Corbel" w:cs="Corbel"/>
              </w:rPr>
            </w:pPr>
            <w:r w:rsidRPr="008B6E6D">
              <w:rPr>
                <w:rFonts w:ascii="Corbel" w:eastAsia="Corbel" w:hAnsi="Corbel" w:cs="Corbel"/>
              </w:rPr>
              <w:t>1452.2</w:t>
            </w:r>
            <w:r w:rsidRPr="008B6E6D">
              <w:rPr>
                <w:rFonts w:ascii="Corbel" w:eastAsia="Corbel" w:hAnsi="Corbel" w:cs="Corbel"/>
                <w:vertAlign w:val="superscript"/>
              </w:rPr>
              <w:t>b</w:t>
            </w:r>
          </w:p>
        </w:tc>
      </w:tr>
      <w:tr w:rsidR="0067508B" w:rsidRPr="008B6E6D" w14:paraId="17121CCB" w14:textId="77777777" w:rsidTr="00046F15">
        <w:trPr>
          <w:trHeight w:val="203"/>
        </w:trPr>
        <w:tc>
          <w:tcPr>
            <w:tcW w:w="1440" w:type="dxa"/>
            <w:vAlign w:val="center"/>
          </w:tcPr>
          <w:p w14:paraId="6EA839C5"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T2</w:t>
            </w:r>
          </w:p>
        </w:tc>
        <w:tc>
          <w:tcPr>
            <w:tcW w:w="1080" w:type="dxa"/>
            <w:vAlign w:val="center"/>
          </w:tcPr>
          <w:p w14:paraId="46BD3CDE" w14:textId="77777777" w:rsidR="0067508B" w:rsidRPr="008B6E6D" w:rsidRDefault="0067508B" w:rsidP="008B6E6D">
            <w:pPr>
              <w:jc w:val="both"/>
              <w:rPr>
                <w:rFonts w:ascii="Corbel" w:eastAsia="Corbel" w:hAnsi="Corbel" w:cs="Corbel"/>
              </w:rPr>
            </w:pPr>
            <w:r w:rsidRPr="008B6E6D">
              <w:rPr>
                <w:rFonts w:ascii="Corbel" w:eastAsia="Corbel" w:hAnsi="Corbel" w:cs="Corbel"/>
              </w:rPr>
              <w:t>34.9</w:t>
            </w:r>
          </w:p>
        </w:tc>
        <w:tc>
          <w:tcPr>
            <w:tcW w:w="1260" w:type="dxa"/>
            <w:vAlign w:val="center"/>
          </w:tcPr>
          <w:p w14:paraId="64D4E5B1" w14:textId="77777777" w:rsidR="0067508B" w:rsidRPr="008B6E6D" w:rsidRDefault="0067508B" w:rsidP="008B6E6D">
            <w:pPr>
              <w:jc w:val="both"/>
              <w:rPr>
                <w:rFonts w:ascii="Corbel" w:eastAsia="Corbel" w:hAnsi="Corbel" w:cs="Corbel"/>
              </w:rPr>
            </w:pPr>
            <w:r w:rsidRPr="008B6E6D">
              <w:rPr>
                <w:rFonts w:ascii="Corbel" w:eastAsia="Corbel" w:hAnsi="Corbel" w:cs="Corbel"/>
              </w:rPr>
              <w:t>124.8</w:t>
            </w:r>
          </w:p>
        </w:tc>
        <w:tc>
          <w:tcPr>
            <w:tcW w:w="1440" w:type="dxa"/>
            <w:vAlign w:val="center"/>
          </w:tcPr>
          <w:p w14:paraId="567C975C" w14:textId="77777777" w:rsidR="0067508B" w:rsidRPr="008B6E6D" w:rsidRDefault="0067508B" w:rsidP="008B6E6D">
            <w:pPr>
              <w:jc w:val="both"/>
              <w:rPr>
                <w:rFonts w:ascii="Corbel" w:eastAsia="Corbel" w:hAnsi="Corbel" w:cs="Corbel"/>
              </w:rPr>
            </w:pPr>
            <w:r w:rsidRPr="008B6E6D">
              <w:rPr>
                <w:rFonts w:ascii="Corbel" w:eastAsia="Corbel" w:hAnsi="Corbel" w:cs="Corbel"/>
              </w:rPr>
              <w:t>330.6</w:t>
            </w:r>
          </w:p>
        </w:tc>
        <w:tc>
          <w:tcPr>
            <w:tcW w:w="1260" w:type="dxa"/>
            <w:vAlign w:val="center"/>
          </w:tcPr>
          <w:p w14:paraId="04C77905" w14:textId="77777777" w:rsidR="0067508B" w:rsidRPr="008B6E6D" w:rsidRDefault="0067508B" w:rsidP="008B6E6D">
            <w:pPr>
              <w:jc w:val="both"/>
              <w:rPr>
                <w:rFonts w:ascii="Corbel" w:eastAsia="Corbel" w:hAnsi="Corbel" w:cs="Corbel"/>
              </w:rPr>
            </w:pPr>
            <w:r w:rsidRPr="008B6E6D">
              <w:rPr>
                <w:rFonts w:ascii="Corbel" w:eastAsia="Corbel" w:hAnsi="Corbel" w:cs="Corbel"/>
              </w:rPr>
              <w:t>611.4</w:t>
            </w:r>
          </w:p>
        </w:tc>
        <w:tc>
          <w:tcPr>
            <w:tcW w:w="1350" w:type="dxa"/>
            <w:vAlign w:val="center"/>
          </w:tcPr>
          <w:p w14:paraId="737A6B10" w14:textId="77777777" w:rsidR="0067508B" w:rsidRPr="008B6E6D" w:rsidRDefault="0067508B" w:rsidP="008B6E6D">
            <w:pPr>
              <w:jc w:val="both"/>
              <w:rPr>
                <w:rFonts w:ascii="Corbel" w:eastAsia="Corbel" w:hAnsi="Corbel" w:cs="Corbel"/>
              </w:rPr>
            </w:pPr>
            <w:r w:rsidRPr="008B6E6D">
              <w:rPr>
                <w:rFonts w:ascii="Corbel" w:eastAsia="Corbel" w:hAnsi="Corbel" w:cs="Corbel"/>
              </w:rPr>
              <w:t>1096.8</w:t>
            </w:r>
          </w:p>
        </w:tc>
        <w:tc>
          <w:tcPr>
            <w:tcW w:w="1189" w:type="dxa"/>
            <w:vAlign w:val="center"/>
          </w:tcPr>
          <w:p w14:paraId="3A6A3222" w14:textId="77777777" w:rsidR="0067508B" w:rsidRPr="008B6E6D" w:rsidRDefault="0067508B" w:rsidP="008B6E6D">
            <w:pPr>
              <w:jc w:val="both"/>
              <w:rPr>
                <w:rFonts w:ascii="Corbel" w:eastAsia="Corbel" w:hAnsi="Corbel" w:cs="Corbel"/>
              </w:rPr>
            </w:pPr>
            <w:r w:rsidRPr="008B6E6D">
              <w:rPr>
                <w:rFonts w:ascii="Corbel" w:eastAsia="Corbel" w:hAnsi="Corbel" w:cs="Corbel"/>
              </w:rPr>
              <w:t>1596.4</w:t>
            </w:r>
            <w:r w:rsidRPr="008B6E6D">
              <w:rPr>
                <w:rFonts w:ascii="Corbel" w:eastAsia="Corbel" w:hAnsi="Corbel" w:cs="Corbel"/>
                <w:vertAlign w:val="superscript"/>
              </w:rPr>
              <w:t>a</w:t>
            </w:r>
          </w:p>
        </w:tc>
      </w:tr>
      <w:tr w:rsidR="0067508B" w:rsidRPr="008B6E6D" w14:paraId="372805A0" w14:textId="77777777" w:rsidTr="00046F15">
        <w:trPr>
          <w:trHeight w:val="238"/>
        </w:trPr>
        <w:tc>
          <w:tcPr>
            <w:tcW w:w="1440" w:type="dxa"/>
            <w:vAlign w:val="center"/>
          </w:tcPr>
          <w:p w14:paraId="2CE75471"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T3</w:t>
            </w:r>
          </w:p>
        </w:tc>
        <w:tc>
          <w:tcPr>
            <w:tcW w:w="1080" w:type="dxa"/>
            <w:vAlign w:val="center"/>
          </w:tcPr>
          <w:p w14:paraId="419F2B79" w14:textId="77777777" w:rsidR="0067508B" w:rsidRPr="008B6E6D" w:rsidRDefault="0067508B" w:rsidP="008B6E6D">
            <w:pPr>
              <w:jc w:val="both"/>
              <w:rPr>
                <w:rFonts w:ascii="Corbel" w:eastAsia="Corbel" w:hAnsi="Corbel" w:cs="Corbel"/>
              </w:rPr>
            </w:pPr>
            <w:r w:rsidRPr="008B6E6D">
              <w:rPr>
                <w:rFonts w:ascii="Corbel" w:eastAsia="Corbel" w:hAnsi="Corbel" w:cs="Corbel"/>
              </w:rPr>
              <w:t>34.9</w:t>
            </w:r>
          </w:p>
        </w:tc>
        <w:tc>
          <w:tcPr>
            <w:tcW w:w="1260" w:type="dxa"/>
            <w:vAlign w:val="center"/>
          </w:tcPr>
          <w:p w14:paraId="1253922F" w14:textId="77777777" w:rsidR="0067508B" w:rsidRPr="008B6E6D" w:rsidRDefault="0067508B" w:rsidP="008B6E6D">
            <w:pPr>
              <w:jc w:val="both"/>
              <w:rPr>
                <w:rFonts w:ascii="Corbel" w:eastAsia="Corbel" w:hAnsi="Corbel" w:cs="Corbel"/>
              </w:rPr>
            </w:pPr>
            <w:r w:rsidRPr="008B6E6D">
              <w:rPr>
                <w:rFonts w:ascii="Corbel" w:eastAsia="Corbel" w:hAnsi="Corbel" w:cs="Corbel"/>
              </w:rPr>
              <w:t>124.8</w:t>
            </w:r>
          </w:p>
        </w:tc>
        <w:tc>
          <w:tcPr>
            <w:tcW w:w="1440" w:type="dxa"/>
            <w:vAlign w:val="center"/>
          </w:tcPr>
          <w:p w14:paraId="2B1BC4A8" w14:textId="77777777" w:rsidR="0067508B" w:rsidRPr="008B6E6D" w:rsidRDefault="0067508B" w:rsidP="008B6E6D">
            <w:pPr>
              <w:jc w:val="both"/>
              <w:rPr>
                <w:rFonts w:ascii="Corbel" w:eastAsia="Corbel" w:hAnsi="Corbel" w:cs="Corbel"/>
              </w:rPr>
            </w:pPr>
            <w:r w:rsidRPr="008B6E6D">
              <w:rPr>
                <w:rFonts w:ascii="Corbel" w:eastAsia="Corbel" w:hAnsi="Corbel" w:cs="Corbel"/>
              </w:rPr>
              <w:t>330.1</w:t>
            </w:r>
          </w:p>
        </w:tc>
        <w:tc>
          <w:tcPr>
            <w:tcW w:w="1260" w:type="dxa"/>
            <w:vAlign w:val="center"/>
          </w:tcPr>
          <w:p w14:paraId="6354219E" w14:textId="77777777" w:rsidR="0067508B" w:rsidRPr="008B6E6D" w:rsidRDefault="0067508B" w:rsidP="008B6E6D">
            <w:pPr>
              <w:jc w:val="both"/>
              <w:rPr>
                <w:rFonts w:ascii="Corbel" w:eastAsia="Corbel" w:hAnsi="Corbel" w:cs="Corbel"/>
              </w:rPr>
            </w:pPr>
            <w:r w:rsidRPr="008B6E6D">
              <w:rPr>
                <w:rFonts w:ascii="Corbel" w:eastAsia="Corbel" w:hAnsi="Corbel" w:cs="Corbel"/>
              </w:rPr>
              <w:t>612.1</w:t>
            </w:r>
          </w:p>
        </w:tc>
        <w:tc>
          <w:tcPr>
            <w:tcW w:w="1350" w:type="dxa"/>
            <w:vAlign w:val="center"/>
          </w:tcPr>
          <w:p w14:paraId="2D9A9A45" w14:textId="77777777" w:rsidR="0067508B" w:rsidRPr="008B6E6D" w:rsidRDefault="0067508B" w:rsidP="008B6E6D">
            <w:pPr>
              <w:jc w:val="both"/>
              <w:rPr>
                <w:rFonts w:ascii="Corbel" w:eastAsia="Corbel" w:hAnsi="Corbel" w:cs="Corbel"/>
              </w:rPr>
            </w:pPr>
            <w:r w:rsidRPr="008B6E6D">
              <w:rPr>
                <w:rFonts w:ascii="Corbel" w:eastAsia="Corbel" w:hAnsi="Corbel" w:cs="Corbel"/>
              </w:rPr>
              <w:t>1070.9</w:t>
            </w:r>
          </w:p>
        </w:tc>
        <w:tc>
          <w:tcPr>
            <w:tcW w:w="1189" w:type="dxa"/>
            <w:vAlign w:val="center"/>
          </w:tcPr>
          <w:p w14:paraId="1F1D03D0" w14:textId="77777777" w:rsidR="0067508B" w:rsidRPr="008B6E6D" w:rsidRDefault="0067508B" w:rsidP="008B6E6D">
            <w:pPr>
              <w:jc w:val="both"/>
              <w:rPr>
                <w:rFonts w:ascii="Corbel" w:eastAsia="Corbel" w:hAnsi="Corbel" w:cs="Corbel"/>
              </w:rPr>
            </w:pPr>
            <w:r w:rsidRPr="008B6E6D">
              <w:rPr>
                <w:rFonts w:ascii="Corbel" w:eastAsia="Corbel" w:hAnsi="Corbel" w:cs="Corbel"/>
              </w:rPr>
              <w:t>1501.6</w:t>
            </w:r>
            <w:r w:rsidRPr="008B6E6D">
              <w:rPr>
                <w:rFonts w:ascii="Corbel" w:eastAsia="Corbel" w:hAnsi="Corbel" w:cs="Corbel"/>
                <w:vertAlign w:val="superscript"/>
              </w:rPr>
              <w:t>b</w:t>
            </w:r>
          </w:p>
        </w:tc>
      </w:tr>
      <w:tr w:rsidR="0067508B" w:rsidRPr="008B6E6D" w14:paraId="63D888D7" w14:textId="77777777" w:rsidTr="00046F15">
        <w:trPr>
          <w:trHeight w:val="330"/>
        </w:trPr>
        <w:tc>
          <w:tcPr>
            <w:tcW w:w="1440" w:type="dxa"/>
            <w:tcBorders>
              <w:bottom w:val="single" w:sz="4" w:space="0" w:color="auto"/>
            </w:tcBorders>
            <w:vAlign w:val="center"/>
          </w:tcPr>
          <w:p w14:paraId="156C9468"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lastRenderedPageBreak/>
              <w:t>T4</w:t>
            </w:r>
          </w:p>
        </w:tc>
        <w:tc>
          <w:tcPr>
            <w:tcW w:w="1080" w:type="dxa"/>
            <w:tcBorders>
              <w:bottom w:val="single" w:sz="4" w:space="0" w:color="auto"/>
            </w:tcBorders>
            <w:vAlign w:val="center"/>
          </w:tcPr>
          <w:p w14:paraId="018625FD" w14:textId="77777777" w:rsidR="0067508B" w:rsidRPr="008B6E6D" w:rsidRDefault="0067508B" w:rsidP="008B6E6D">
            <w:pPr>
              <w:jc w:val="both"/>
              <w:rPr>
                <w:rFonts w:ascii="Corbel" w:eastAsia="Corbel" w:hAnsi="Corbel" w:cs="Corbel"/>
              </w:rPr>
            </w:pPr>
            <w:r w:rsidRPr="008B6E6D">
              <w:rPr>
                <w:rFonts w:ascii="Corbel" w:eastAsia="Corbel" w:hAnsi="Corbel" w:cs="Corbel"/>
              </w:rPr>
              <w:t>34.8</w:t>
            </w:r>
          </w:p>
        </w:tc>
        <w:tc>
          <w:tcPr>
            <w:tcW w:w="1260" w:type="dxa"/>
            <w:tcBorders>
              <w:bottom w:val="single" w:sz="4" w:space="0" w:color="auto"/>
            </w:tcBorders>
            <w:vAlign w:val="center"/>
          </w:tcPr>
          <w:p w14:paraId="126C03F9" w14:textId="77777777" w:rsidR="0067508B" w:rsidRPr="008B6E6D" w:rsidRDefault="0067508B" w:rsidP="008B6E6D">
            <w:pPr>
              <w:jc w:val="both"/>
              <w:rPr>
                <w:rFonts w:ascii="Corbel" w:eastAsia="Corbel" w:hAnsi="Corbel" w:cs="Corbel"/>
              </w:rPr>
            </w:pPr>
            <w:r w:rsidRPr="008B6E6D">
              <w:rPr>
                <w:rFonts w:ascii="Corbel" w:eastAsia="Corbel" w:hAnsi="Corbel" w:cs="Corbel"/>
              </w:rPr>
              <w:t>125.4</w:t>
            </w:r>
          </w:p>
        </w:tc>
        <w:tc>
          <w:tcPr>
            <w:tcW w:w="1440" w:type="dxa"/>
            <w:tcBorders>
              <w:bottom w:val="single" w:sz="4" w:space="0" w:color="auto"/>
            </w:tcBorders>
            <w:vAlign w:val="center"/>
          </w:tcPr>
          <w:p w14:paraId="54E12F9D" w14:textId="77777777" w:rsidR="0067508B" w:rsidRPr="008B6E6D" w:rsidRDefault="0067508B" w:rsidP="008B6E6D">
            <w:pPr>
              <w:jc w:val="both"/>
              <w:rPr>
                <w:rFonts w:ascii="Corbel" w:eastAsia="Corbel" w:hAnsi="Corbel" w:cs="Corbel"/>
              </w:rPr>
            </w:pPr>
            <w:r w:rsidRPr="008B6E6D">
              <w:rPr>
                <w:rFonts w:ascii="Corbel" w:eastAsia="Corbel" w:hAnsi="Corbel" w:cs="Corbel"/>
              </w:rPr>
              <w:t>332.4</w:t>
            </w:r>
          </w:p>
        </w:tc>
        <w:tc>
          <w:tcPr>
            <w:tcW w:w="1260" w:type="dxa"/>
            <w:tcBorders>
              <w:bottom w:val="single" w:sz="4" w:space="0" w:color="auto"/>
            </w:tcBorders>
            <w:vAlign w:val="center"/>
          </w:tcPr>
          <w:p w14:paraId="5DEC7C4D" w14:textId="77777777" w:rsidR="0067508B" w:rsidRPr="008B6E6D" w:rsidRDefault="0067508B" w:rsidP="008B6E6D">
            <w:pPr>
              <w:jc w:val="both"/>
              <w:rPr>
                <w:rFonts w:ascii="Corbel" w:eastAsia="Corbel" w:hAnsi="Corbel" w:cs="Corbel"/>
              </w:rPr>
            </w:pPr>
            <w:r w:rsidRPr="008B6E6D">
              <w:rPr>
                <w:rFonts w:ascii="Corbel" w:eastAsia="Corbel" w:hAnsi="Corbel" w:cs="Corbel"/>
              </w:rPr>
              <w:t>611.0</w:t>
            </w:r>
          </w:p>
        </w:tc>
        <w:tc>
          <w:tcPr>
            <w:tcW w:w="1350" w:type="dxa"/>
            <w:tcBorders>
              <w:bottom w:val="single" w:sz="4" w:space="0" w:color="auto"/>
            </w:tcBorders>
            <w:vAlign w:val="center"/>
          </w:tcPr>
          <w:p w14:paraId="54698B76" w14:textId="77777777" w:rsidR="0067508B" w:rsidRPr="008B6E6D" w:rsidRDefault="0067508B" w:rsidP="008B6E6D">
            <w:pPr>
              <w:jc w:val="both"/>
              <w:rPr>
                <w:rFonts w:ascii="Corbel" w:eastAsia="Corbel" w:hAnsi="Corbel" w:cs="Corbel"/>
              </w:rPr>
            </w:pPr>
            <w:r w:rsidRPr="008B6E6D">
              <w:rPr>
                <w:rFonts w:ascii="Corbel" w:eastAsia="Corbel" w:hAnsi="Corbel" w:cs="Corbel"/>
              </w:rPr>
              <w:t>1097.4</w:t>
            </w:r>
          </w:p>
        </w:tc>
        <w:tc>
          <w:tcPr>
            <w:tcW w:w="1189" w:type="dxa"/>
            <w:tcBorders>
              <w:bottom w:val="single" w:sz="4" w:space="0" w:color="auto"/>
            </w:tcBorders>
            <w:vAlign w:val="center"/>
          </w:tcPr>
          <w:p w14:paraId="70180083" w14:textId="77777777" w:rsidR="0067508B" w:rsidRPr="008B6E6D" w:rsidRDefault="0067508B" w:rsidP="008B6E6D">
            <w:pPr>
              <w:jc w:val="both"/>
              <w:rPr>
                <w:rFonts w:ascii="Corbel" w:eastAsia="Corbel" w:hAnsi="Corbel" w:cs="Corbel"/>
              </w:rPr>
            </w:pPr>
            <w:r w:rsidRPr="008B6E6D">
              <w:rPr>
                <w:rFonts w:ascii="Corbel" w:eastAsia="Corbel" w:hAnsi="Corbel" w:cs="Corbel"/>
              </w:rPr>
              <w:t>1641.8</w:t>
            </w:r>
            <w:r w:rsidRPr="008B6E6D">
              <w:rPr>
                <w:rFonts w:ascii="Corbel" w:eastAsia="Corbel" w:hAnsi="Corbel" w:cs="Corbel"/>
                <w:vertAlign w:val="superscript"/>
              </w:rPr>
              <w:t>a</w:t>
            </w:r>
          </w:p>
        </w:tc>
      </w:tr>
      <w:tr w:rsidR="0067508B" w:rsidRPr="008B6E6D" w14:paraId="3BA73C43" w14:textId="77777777" w:rsidTr="00046F15">
        <w:trPr>
          <w:trHeight w:val="203"/>
        </w:trPr>
        <w:tc>
          <w:tcPr>
            <w:tcW w:w="1440" w:type="dxa"/>
            <w:tcBorders>
              <w:top w:val="single" w:sz="4" w:space="0" w:color="auto"/>
            </w:tcBorders>
            <w:vAlign w:val="center"/>
          </w:tcPr>
          <w:p w14:paraId="050685A3"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F-test</w:t>
            </w:r>
          </w:p>
        </w:tc>
        <w:tc>
          <w:tcPr>
            <w:tcW w:w="1080" w:type="dxa"/>
            <w:tcBorders>
              <w:top w:val="single" w:sz="4" w:space="0" w:color="auto"/>
            </w:tcBorders>
            <w:vAlign w:val="center"/>
          </w:tcPr>
          <w:p w14:paraId="66417669"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1260" w:type="dxa"/>
            <w:tcBorders>
              <w:top w:val="single" w:sz="4" w:space="0" w:color="auto"/>
            </w:tcBorders>
            <w:vAlign w:val="center"/>
          </w:tcPr>
          <w:p w14:paraId="78687CD2"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1440" w:type="dxa"/>
            <w:tcBorders>
              <w:top w:val="single" w:sz="4" w:space="0" w:color="auto"/>
            </w:tcBorders>
            <w:vAlign w:val="center"/>
          </w:tcPr>
          <w:p w14:paraId="5B898CF5"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1260" w:type="dxa"/>
            <w:tcBorders>
              <w:top w:val="single" w:sz="4" w:space="0" w:color="auto"/>
            </w:tcBorders>
            <w:vAlign w:val="center"/>
          </w:tcPr>
          <w:p w14:paraId="46F178D5"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1350" w:type="dxa"/>
            <w:tcBorders>
              <w:top w:val="single" w:sz="4" w:space="0" w:color="auto"/>
            </w:tcBorders>
            <w:vAlign w:val="center"/>
          </w:tcPr>
          <w:p w14:paraId="38B55773"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1189" w:type="dxa"/>
            <w:tcBorders>
              <w:top w:val="single" w:sz="4" w:space="0" w:color="auto"/>
            </w:tcBorders>
            <w:vAlign w:val="center"/>
          </w:tcPr>
          <w:p w14:paraId="1FE8A8FA"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r>
      <w:tr w:rsidR="0067508B" w:rsidRPr="008B6E6D" w14:paraId="5D56A926" w14:textId="77777777" w:rsidTr="00046F15">
        <w:trPr>
          <w:trHeight w:val="203"/>
        </w:trPr>
        <w:tc>
          <w:tcPr>
            <w:tcW w:w="1440" w:type="dxa"/>
            <w:vAlign w:val="center"/>
          </w:tcPr>
          <w:p w14:paraId="19BFAE15"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SE</w:t>
            </w:r>
            <w:r w:rsidRPr="008B6E6D">
              <w:rPr>
                <w:rFonts w:ascii="Corbel" w:eastAsia="Corbel" w:hAnsi="Corbel" w:cs="Corbel"/>
              </w:rPr>
              <w:t>±</w:t>
            </w:r>
          </w:p>
        </w:tc>
        <w:tc>
          <w:tcPr>
            <w:tcW w:w="1080" w:type="dxa"/>
            <w:vAlign w:val="center"/>
          </w:tcPr>
          <w:p w14:paraId="69862A00" w14:textId="77777777" w:rsidR="0067508B" w:rsidRPr="008B6E6D" w:rsidRDefault="0067508B" w:rsidP="008B6E6D">
            <w:pPr>
              <w:jc w:val="both"/>
              <w:rPr>
                <w:rFonts w:ascii="Corbel" w:eastAsia="Corbel" w:hAnsi="Corbel" w:cs="Corbel"/>
              </w:rPr>
            </w:pPr>
            <w:r w:rsidRPr="008B6E6D">
              <w:rPr>
                <w:rFonts w:ascii="Corbel" w:eastAsia="Corbel" w:hAnsi="Corbel" w:cs="Corbel"/>
              </w:rPr>
              <w:t>1.03</w:t>
            </w:r>
          </w:p>
        </w:tc>
        <w:tc>
          <w:tcPr>
            <w:tcW w:w="1260" w:type="dxa"/>
            <w:vAlign w:val="center"/>
          </w:tcPr>
          <w:p w14:paraId="5B06420D" w14:textId="77777777" w:rsidR="0067508B" w:rsidRPr="008B6E6D" w:rsidRDefault="0067508B" w:rsidP="008B6E6D">
            <w:pPr>
              <w:jc w:val="both"/>
              <w:rPr>
                <w:rFonts w:ascii="Corbel" w:eastAsia="Corbel" w:hAnsi="Corbel" w:cs="Corbel"/>
              </w:rPr>
            </w:pPr>
            <w:r w:rsidRPr="008B6E6D">
              <w:rPr>
                <w:rFonts w:ascii="Corbel" w:eastAsia="Corbel" w:hAnsi="Corbel" w:cs="Corbel"/>
              </w:rPr>
              <w:t>2.5</w:t>
            </w:r>
          </w:p>
        </w:tc>
        <w:tc>
          <w:tcPr>
            <w:tcW w:w="1440" w:type="dxa"/>
            <w:vAlign w:val="center"/>
          </w:tcPr>
          <w:p w14:paraId="1A20D6D3" w14:textId="77777777" w:rsidR="0067508B" w:rsidRPr="008B6E6D" w:rsidRDefault="0067508B" w:rsidP="008B6E6D">
            <w:pPr>
              <w:jc w:val="both"/>
              <w:rPr>
                <w:rFonts w:ascii="Corbel" w:eastAsia="Corbel" w:hAnsi="Corbel" w:cs="Corbel"/>
              </w:rPr>
            </w:pPr>
            <w:r w:rsidRPr="008B6E6D">
              <w:rPr>
                <w:rFonts w:ascii="Corbel" w:eastAsia="Corbel" w:hAnsi="Corbel" w:cs="Corbel"/>
              </w:rPr>
              <w:t>9.7</w:t>
            </w:r>
          </w:p>
        </w:tc>
        <w:tc>
          <w:tcPr>
            <w:tcW w:w="1260" w:type="dxa"/>
            <w:vAlign w:val="center"/>
          </w:tcPr>
          <w:p w14:paraId="78DE17EB" w14:textId="77777777" w:rsidR="0067508B" w:rsidRPr="008B6E6D" w:rsidRDefault="0067508B" w:rsidP="008B6E6D">
            <w:pPr>
              <w:jc w:val="both"/>
              <w:rPr>
                <w:rFonts w:ascii="Corbel" w:eastAsia="Corbel" w:hAnsi="Corbel" w:cs="Corbel"/>
              </w:rPr>
            </w:pPr>
            <w:r w:rsidRPr="008B6E6D">
              <w:rPr>
                <w:rFonts w:ascii="Corbel" w:eastAsia="Corbel" w:hAnsi="Corbel" w:cs="Corbel"/>
              </w:rPr>
              <w:t>12.3</w:t>
            </w:r>
          </w:p>
        </w:tc>
        <w:tc>
          <w:tcPr>
            <w:tcW w:w="1350" w:type="dxa"/>
            <w:vAlign w:val="center"/>
          </w:tcPr>
          <w:p w14:paraId="7B488635" w14:textId="77777777" w:rsidR="0067508B" w:rsidRPr="008B6E6D" w:rsidRDefault="0067508B" w:rsidP="008B6E6D">
            <w:pPr>
              <w:jc w:val="both"/>
              <w:rPr>
                <w:rFonts w:ascii="Corbel" w:eastAsia="Corbel" w:hAnsi="Corbel" w:cs="Corbel"/>
              </w:rPr>
            </w:pPr>
            <w:r w:rsidRPr="008B6E6D">
              <w:rPr>
                <w:rFonts w:ascii="Corbel" w:eastAsia="Corbel" w:hAnsi="Corbel" w:cs="Corbel"/>
              </w:rPr>
              <w:t>18.5</w:t>
            </w:r>
          </w:p>
        </w:tc>
        <w:tc>
          <w:tcPr>
            <w:tcW w:w="1189" w:type="dxa"/>
            <w:vAlign w:val="center"/>
          </w:tcPr>
          <w:p w14:paraId="28519891" w14:textId="77777777" w:rsidR="0067508B" w:rsidRPr="008B6E6D" w:rsidRDefault="0067508B" w:rsidP="008B6E6D">
            <w:pPr>
              <w:jc w:val="both"/>
              <w:rPr>
                <w:rFonts w:ascii="Corbel" w:eastAsia="Corbel" w:hAnsi="Corbel" w:cs="Corbel"/>
              </w:rPr>
            </w:pPr>
            <w:r w:rsidRPr="008B6E6D">
              <w:rPr>
                <w:rFonts w:ascii="Corbel" w:eastAsia="Corbel" w:hAnsi="Corbel" w:cs="Corbel"/>
              </w:rPr>
              <w:t>23.74</w:t>
            </w:r>
          </w:p>
        </w:tc>
      </w:tr>
      <w:tr w:rsidR="0067508B" w:rsidRPr="008B6E6D" w14:paraId="08CD12DE" w14:textId="77777777" w:rsidTr="00046F15">
        <w:trPr>
          <w:trHeight w:val="60"/>
        </w:trPr>
        <w:tc>
          <w:tcPr>
            <w:tcW w:w="1440" w:type="dxa"/>
            <w:vAlign w:val="center"/>
          </w:tcPr>
          <w:p w14:paraId="60A3F2AA"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 xml:space="preserve">LSD </w:t>
            </w:r>
            <w:r w:rsidRPr="008B6E6D">
              <w:rPr>
                <w:rFonts w:ascii="Corbel" w:eastAsia="Corbel" w:hAnsi="Corbel" w:cs="Corbel"/>
                <w:b/>
                <w:bCs/>
                <w:vertAlign w:val="subscript"/>
              </w:rPr>
              <w:t>(0.05)</w:t>
            </w:r>
          </w:p>
        </w:tc>
        <w:tc>
          <w:tcPr>
            <w:tcW w:w="1080" w:type="dxa"/>
            <w:vAlign w:val="center"/>
          </w:tcPr>
          <w:p w14:paraId="0CA15820"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1260" w:type="dxa"/>
            <w:vAlign w:val="center"/>
          </w:tcPr>
          <w:p w14:paraId="24BE7A79"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1440" w:type="dxa"/>
            <w:vAlign w:val="center"/>
          </w:tcPr>
          <w:p w14:paraId="3A6D4C4C"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1260" w:type="dxa"/>
            <w:vAlign w:val="center"/>
          </w:tcPr>
          <w:p w14:paraId="0E14DF5F"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1350" w:type="dxa"/>
            <w:vAlign w:val="center"/>
          </w:tcPr>
          <w:p w14:paraId="51C9F83B"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1189" w:type="dxa"/>
            <w:vAlign w:val="center"/>
          </w:tcPr>
          <w:p w14:paraId="4C44DC87" w14:textId="77777777" w:rsidR="0067508B" w:rsidRPr="008B6E6D" w:rsidRDefault="0067508B" w:rsidP="008B6E6D">
            <w:pPr>
              <w:jc w:val="both"/>
              <w:rPr>
                <w:rFonts w:ascii="Corbel" w:eastAsia="Corbel" w:hAnsi="Corbel" w:cs="Corbel"/>
              </w:rPr>
            </w:pPr>
            <w:r w:rsidRPr="008B6E6D">
              <w:rPr>
                <w:rFonts w:ascii="Corbel" w:eastAsia="Corbel" w:hAnsi="Corbel" w:cs="Corbel"/>
              </w:rPr>
              <w:t>79.65</w:t>
            </w:r>
          </w:p>
        </w:tc>
      </w:tr>
      <w:tr w:rsidR="0067508B" w:rsidRPr="008B6E6D" w14:paraId="736351E7" w14:textId="77777777" w:rsidTr="00046F15">
        <w:trPr>
          <w:trHeight w:val="203"/>
        </w:trPr>
        <w:tc>
          <w:tcPr>
            <w:tcW w:w="1440" w:type="dxa"/>
            <w:tcBorders>
              <w:bottom w:val="single" w:sz="4" w:space="0" w:color="auto"/>
            </w:tcBorders>
            <w:vAlign w:val="center"/>
          </w:tcPr>
          <w:p w14:paraId="3E5990BC"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CV</w:t>
            </w:r>
          </w:p>
        </w:tc>
        <w:tc>
          <w:tcPr>
            <w:tcW w:w="1080" w:type="dxa"/>
            <w:tcBorders>
              <w:bottom w:val="single" w:sz="4" w:space="0" w:color="auto"/>
            </w:tcBorders>
            <w:vAlign w:val="center"/>
          </w:tcPr>
          <w:p w14:paraId="0D125E15" w14:textId="77777777" w:rsidR="0067508B" w:rsidRPr="008B6E6D" w:rsidRDefault="0067508B" w:rsidP="008B6E6D">
            <w:pPr>
              <w:jc w:val="both"/>
              <w:rPr>
                <w:rFonts w:ascii="Corbel" w:eastAsia="Corbel" w:hAnsi="Corbel" w:cs="Corbel"/>
              </w:rPr>
            </w:pPr>
            <w:r w:rsidRPr="008B6E6D">
              <w:rPr>
                <w:rFonts w:ascii="Corbel" w:eastAsia="Corbel" w:hAnsi="Corbel" w:cs="Corbel"/>
              </w:rPr>
              <w:t>3.6</w:t>
            </w:r>
          </w:p>
        </w:tc>
        <w:tc>
          <w:tcPr>
            <w:tcW w:w="1260" w:type="dxa"/>
            <w:tcBorders>
              <w:bottom w:val="single" w:sz="4" w:space="0" w:color="auto"/>
            </w:tcBorders>
            <w:vAlign w:val="center"/>
          </w:tcPr>
          <w:p w14:paraId="14B000AE" w14:textId="77777777" w:rsidR="0067508B" w:rsidRPr="008B6E6D" w:rsidRDefault="0067508B" w:rsidP="008B6E6D">
            <w:pPr>
              <w:jc w:val="both"/>
              <w:rPr>
                <w:rFonts w:ascii="Corbel" w:eastAsia="Corbel" w:hAnsi="Corbel" w:cs="Corbel"/>
              </w:rPr>
            </w:pPr>
            <w:r w:rsidRPr="008B6E6D">
              <w:rPr>
                <w:rFonts w:ascii="Corbel" w:eastAsia="Corbel" w:hAnsi="Corbel" w:cs="Corbel"/>
              </w:rPr>
              <w:t>2.46</w:t>
            </w:r>
          </w:p>
        </w:tc>
        <w:tc>
          <w:tcPr>
            <w:tcW w:w="1440" w:type="dxa"/>
            <w:tcBorders>
              <w:bottom w:val="single" w:sz="4" w:space="0" w:color="auto"/>
            </w:tcBorders>
            <w:vAlign w:val="center"/>
          </w:tcPr>
          <w:p w14:paraId="3F16DDC4" w14:textId="77777777" w:rsidR="0067508B" w:rsidRPr="008B6E6D" w:rsidRDefault="0067508B" w:rsidP="008B6E6D">
            <w:pPr>
              <w:jc w:val="both"/>
              <w:rPr>
                <w:rFonts w:ascii="Corbel" w:eastAsia="Corbel" w:hAnsi="Corbel" w:cs="Corbel"/>
              </w:rPr>
            </w:pPr>
            <w:r w:rsidRPr="008B6E6D">
              <w:rPr>
                <w:rFonts w:ascii="Corbel" w:eastAsia="Corbel" w:hAnsi="Corbel" w:cs="Corbel"/>
              </w:rPr>
              <w:t>3.61</w:t>
            </w:r>
          </w:p>
        </w:tc>
        <w:tc>
          <w:tcPr>
            <w:tcW w:w="1260" w:type="dxa"/>
            <w:tcBorders>
              <w:bottom w:val="single" w:sz="4" w:space="0" w:color="auto"/>
            </w:tcBorders>
            <w:vAlign w:val="center"/>
          </w:tcPr>
          <w:p w14:paraId="6B4677C6" w14:textId="77777777" w:rsidR="0067508B" w:rsidRPr="008B6E6D" w:rsidRDefault="0067508B" w:rsidP="008B6E6D">
            <w:pPr>
              <w:jc w:val="both"/>
              <w:rPr>
                <w:rFonts w:ascii="Corbel" w:eastAsia="Corbel" w:hAnsi="Corbel" w:cs="Corbel"/>
              </w:rPr>
            </w:pPr>
            <w:r w:rsidRPr="008B6E6D">
              <w:rPr>
                <w:rFonts w:ascii="Corbel" w:eastAsia="Corbel" w:hAnsi="Corbel" w:cs="Corbel"/>
              </w:rPr>
              <w:t>2.45</w:t>
            </w:r>
          </w:p>
        </w:tc>
        <w:tc>
          <w:tcPr>
            <w:tcW w:w="1350" w:type="dxa"/>
            <w:tcBorders>
              <w:bottom w:val="single" w:sz="4" w:space="0" w:color="auto"/>
            </w:tcBorders>
            <w:vAlign w:val="center"/>
          </w:tcPr>
          <w:p w14:paraId="096DE364" w14:textId="77777777" w:rsidR="0067508B" w:rsidRPr="008B6E6D" w:rsidRDefault="0067508B" w:rsidP="008B6E6D">
            <w:pPr>
              <w:jc w:val="both"/>
              <w:rPr>
                <w:rFonts w:ascii="Corbel" w:eastAsia="Corbel" w:hAnsi="Corbel" w:cs="Corbel"/>
              </w:rPr>
            </w:pPr>
            <w:r w:rsidRPr="008B6E6D">
              <w:rPr>
                <w:rFonts w:ascii="Corbel" w:eastAsia="Corbel" w:hAnsi="Corbel" w:cs="Corbel"/>
              </w:rPr>
              <w:t>2.10</w:t>
            </w:r>
          </w:p>
        </w:tc>
        <w:tc>
          <w:tcPr>
            <w:tcW w:w="1189" w:type="dxa"/>
            <w:tcBorders>
              <w:bottom w:val="single" w:sz="4" w:space="0" w:color="auto"/>
            </w:tcBorders>
            <w:vAlign w:val="center"/>
          </w:tcPr>
          <w:p w14:paraId="57B91B90" w14:textId="77777777" w:rsidR="0067508B" w:rsidRPr="008B6E6D" w:rsidRDefault="0067508B" w:rsidP="008B6E6D">
            <w:pPr>
              <w:jc w:val="both"/>
              <w:rPr>
                <w:rFonts w:ascii="Corbel" w:eastAsia="Corbel" w:hAnsi="Corbel" w:cs="Corbel"/>
              </w:rPr>
            </w:pPr>
            <w:r w:rsidRPr="008B6E6D">
              <w:rPr>
                <w:rFonts w:ascii="Corbel" w:eastAsia="Corbel" w:hAnsi="Corbel" w:cs="Corbel"/>
              </w:rPr>
              <w:t>1.88</w:t>
            </w:r>
          </w:p>
        </w:tc>
      </w:tr>
    </w:tbl>
    <w:p w14:paraId="444A0F04" w14:textId="77777777" w:rsidR="0067508B" w:rsidRPr="0067508B" w:rsidRDefault="0067508B" w:rsidP="008B6E6D">
      <w:pPr>
        <w:spacing w:before="120" w:after="120" w:line="276" w:lineRule="auto"/>
        <w:jc w:val="both"/>
        <w:rPr>
          <w:rFonts w:ascii="Corbel" w:eastAsia="Corbel" w:hAnsi="Corbel" w:cs="Corbel"/>
          <w:b/>
          <w:bCs/>
          <w:i/>
          <w:iCs/>
          <w:sz w:val="24"/>
          <w:szCs w:val="24"/>
          <w:rtl/>
        </w:rPr>
      </w:pPr>
      <w:r w:rsidRPr="0067508B">
        <w:rPr>
          <w:rFonts w:ascii="Corbel" w:eastAsia="Corbel" w:hAnsi="Corbel" w:cs="Corbel"/>
          <w:b/>
          <w:bCs/>
          <w:i/>
          <w:iCs/>
          <w:sz w:val="24"/>
          <w:szCs w:val="24"/>
        </w:rPr>
        <w:t>Body weight gain (WG)</w:t>
      </w:r>
    </w:p>
    <w:p w14:paraId="682EEF48" w14:textId="77777777" w:rsidR="0067508B" w:rsidRPr="0067508B" w:rsidRDefault="0067508B" w:rsidP="008B6E6D">
      <w:pPr>
        <w:spacing w:before="120" w:after="120" w:line="276" w:lineRule="auto"/>
        <w:jc w:val="both"/>
        <w:rPr>
          <w:rFonts w:ascii="Corbel" w:eastAsia="Corbel" w:hAnsi="Corbel" w:cs="Corbel"/>
          <w:sz w:val="24"/>
          <w:szCs w:val="24"/>
        </w:rPr>
      </w:pPr>
      <w:r w:rsidRPr="0067508B">
        <w:rPr>
          <w:rFonts w:ascii="Corbel" w:eastAsia="Corbel" w:hAnsi="Corbel" w:cs="Corbel"/>
          <w:sz w:val="24"/>
          <w:szCs w:val="24"/>
        </w:rPr>
        <w:t>Table 4 illustrates the effects of dietary supplementation with black cumin and coriander seed on body weight gain of broiler chickens. The results, at a probability level of P ≤ 0.01, show that the use of black cumin and coriander seeds had no significant effect on body weight gain from the first to the fourth week. However, a significant effect was observed in the fifth week, with the highest body weight gain recorded in Treatment 4 and the lowest in Treatment 1 (control).</w:t>
      </w:r>
    </w:p>
    <w:p w14:paraId="6B9E8D66" w14:textId="31AC491E" w:rsidR="0067508B" w:rsidRPr="008B6E6D" w:rsidRDefault="0067508B" w:rsidP="00046F15">
      <w:pPr>
        <w:spacing w:before="240" w:line="276" w:lineRule="auto"/>
        <w:jc w:val="both"/>
        <w:rPr>
          <w:rFonts w:ascii="Corbel" w:eastAsia="Corbel" w:hAnsi="Corbel" w:cs="Corbel"/>
          <w:rtl/>
        </w:rPr>
      </w:pPr>
      <w:r w:rsidRPr="008B6E6D">
        <w:rPr>
          <w:rFonts w:ascii="Corbel" w:eastAsia="Corbel" w:hAnsi="Corbel" w:cs="Corbel"/>
          <w:b/>
          <w:bCs/>
        </w:rPr>
        <w:t>Table 4.</w:t>
      </w:r>
      <w:r w:rsidRPr="008B6E6D">
        <w:rPr>
          <w:rFonts w:ascii="Corbel" w:eastAsia="Corbel" w:hAnsi="Corbel" w:cs="Corbel"/>
        </w:rPr>
        <w:t xml:space="preserve"> Effects of black cumin and coriander seed on body weig</w:t>
      </w:r>
      <w:r w:rsidR="008B6E6D">
        <w:rPr>
          <w:rFonts w:ascii="Corbel" w:eastAsia="Corbel" w:hAnsi="Corbel" w:cs="Corbel"/>
        </w:rPr>
        <w:t>ht gain of broiler chickens (g)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980"/>
        <w:gridCol w:w="1586"/>
        <w:gridCol w:w="1217"/>
        <w:gridCol w:w="1343"/>
        <w:gridCol w:w="1324"/>
      </w:tblGrid>
      <w:tr w:rsidR="0067508B" w:rsidRPr="008B6E6D" w14:paraId="5EDDDC3D" w14:textId="77777777" w:rsidTr="008B6E6D">
        <w:trPr>
          <w:trHeight w:val="345"/>
        </w:trPr>
        <w:tc>
          <w:tcPr>
            <w:tcW w:w="893" w:type="pct"/>
            <w:tcBorders>
              <w:top w:val="single" w:sz="4" w:space="0" w:color="auto"/>
              <w:bottom w:val="single" w:sz="4" w:space="0" w:color="auto"/>
            </w:tcBorders>
            <w:vAlign w:val="center"/>
          </w:tcPr>
          <w:p w14:paraId="3CA35FA4"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Treatments</w:t>
            </w:r>
          </w:p>
        </w:tc>
        <w:tc>
          <w:tcPr>
            <w:tcW w:w="1091" w:type="pct"/>
            <w:tcBorders>
              <w:top w:val="single" w:sz="4" w:space="0" w:color="auto"/>
              <w:bottom w:val="single" w:sz="4" w:space="0" w:color="auto"/>
            </w:tcBorders>
            <w:vAlign w:val="center"/>
          </w:tcPr>
          <w:p w14:paraId="6298EB78"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First week</w:t>
            </w:r>
          </w:p>
        </w:tc>
        <w:tc>
          <w:tcPr>
            <w:tcW w:w="874" w:type="pct"/>
            <w:tcBorders>
              <w:top w:val="single" w:sz="4" w:space="0" w:color="auto"/>
              <w:bottom w:val="single" w:sz="4" w:space="0" w:color="auto"/>
            </w:tcBorders>
            <w:vAlign w:val="center"/>
          </w:tcPr>
          <w:p w14:paraId="1F8E5315"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Second week</w:t>
            </w:r>
          </w:p>
        </w:tc>
        <w:tc>
          <w:tcPr>
            <w:tcW w:w="671" w:type="pct"/>
            <w:tcBorders>
              <w:top w:val="single" w:sz="4" w:space="0" w:color="auto"/>
              <w:bottom w:val="single" w:sz="4" w:space="0" w:color="auto"/>
            </w:tcBorders>
            <w:vAlign w:val="center"/>
          </w:tcPr>
          <w:p w14:paraId="3216031A"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Third week</w:t>
            </w:r>
          </w:p>
        </w:tc>
        <w:tc>
          <w:tcPr>
            <w:tcW w:w="740" w:type="pct"/>
            <w:tcBorders>
              <w:top w:val="single" w:sz="4" w:space="0" w:color="auto"/>
              <w:bottom w:val="single" w:sz="4" w:space="0" w:color="auto"/>
            </w:tcBorders>
            <w:vAlign w:val="center"/>
          </w:tcPr>
          <w:p w14:paraId="1181D850"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Fourth week</w:t>
            </w:r>
          </w:p>
        </w:tc>
        <w:tc>
          <w:tcPr>
            <w:tcW w:w="730" w:type="pct"/>
            <w:tcBorders>
              <w:top w:val="single" w:sz="4" w:space="0" w:color="auto"/>
              <w:bottom w:val="single" w:sz="4" w:space="0" w:color="auto"/>
            </w:tcBorders>
            <w:vAlign w:val="center"/>
          </w:tcPr>
          <w:p w14:paraId="3D541CB3"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Fifth week</w:t>
            </w:r>
          </w:p>
        </w:tc>
      </w:tr>
      <w:tr w:rsidR="0067508B" w:rsidRPr="008B6E6D" w14:paraId="400D0617" w14:textId="77777777" w:rsidTr="008B6E6D">
        <w:tc>
          <w:tcPr>
            <w:tcW w:w="893" w:type="pct"/>
            <w:tcBorders>
              <w:top w:val="single" w:sz="4" w:space="0" w:color="auto"/>
            </w:tcBorders>
            <w:vAlign w:val="center"/>
          </w:tcPr>
          <w:p w14:paraId="0056E881"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T1</w:t>
            </w:r>
          </w:p>
        </w:tc>
        <w:tc>
          <w:tcPr>
            <w:tcW w:w="1091" w:type="pct"/>
            <w:tcBorders>
              <w:top w:val="single" w:sz="4" w:space="0" w:color="auto"/>
            </w:tcBorders>
            <w:vAlign w:val="center"/>
          </w:tcPr>
          <w:p w14:paraId="21225643" w14:textId="77777777" w:rsidR="0067508B" w:rsidRPr="008B6E6D" w:rsidRDefault="0067508B" w:rsidP="008B6E6D">
            <w:pPr>
              <w:jc w:val="both"/>
              <w:rPr>
                <w:rFonts w:ascii="Corbel" w:eastAsia="Corbel" w:hAnsi="Corbel" w:cs="Corbel"/>
              </w:rPr>
            </w:pPr>
            <w:r w:rsidRPr="008B6E6D">
              <w:rPr>
                <w:rFonts w:ascii="Corbel" w:eastAsia="Corbel" w:hAnsi="Corbel" w:cs="Corbel"/>
              </w:rPr>
              <w:t>90.71</w:t>
            </w:r>
          </w:p>
        </w:tc>
        <w:tc>
          <w:tcPr>
            <w:tcW w:w="874" w:type="pct"/>
            <w:tcBorders>
              <w:top w:val="single" w:sz="4" w:space="0" w:color="auto"/>
            </w:tcBorders>
            <w:vAlign w:val="center"/>
          </w:tcPr>
          <w:p w14:paraId="3D540110" w14:textId="77777777" w:rsidR="0067508B" w:rsidRPr="008B6E6D" w:rsidRDefault="0067508B" w:rsidP="008B6E6D">
            <w:pPr>
              <w:jc w:val="both"/>
              <w:rPr>
                <w:rFonts w:ascii="Corbel" w:eastAsia="Corbel" w:hAnsi="Corbel" w:cs="Corbel"/>
              </w:rPr>
            </w:pPr>
            <w:r w:rsidRPr="008B6E6D">
              <w:rPr>
                <w:rFonts w:ascii="Corbel" w:eastAsia="Corbel" w:hAnsi="Corbel" w:cs="Corbel"/>
              </w:rPr>
              <w:t>206.1</w:t>
            </w:r>
          </w:p>
        </w:tc>
        <w:tc>
          <w:tcPr>
            <w:tcW w:w="671" w:type="pct"/>
            <w:tcBorders>
              <w:top w:val="single" w:sz="4" w:space="0" w:color="auto"/>
            </w:tcBorders>
            <w:vAlign w:val="center"/>
          </w:tcPr>
          <w:p w14:paraId="5AB997EE" w14:textId="77777777" w:rsidR="0067508B" w:rsidRPr="008B6E6D" w:rsidRDefault="0067508B" w:rsidP="008B6E6D">
            <w:pPr>
              <w:jc w:val="both"/>
              <w:rPr>
                <w:rFonts w:ascii="Corbel" w:eastAsia="Corbel" w:hAnsi="Corbel" w:cs="Corbel"/>
              </w:rPr>
            </w:pPr>
            <w:r w:rsidRPr="008B6E6D">
              <w:rPr>
                <w:rFonts w:ascii="Corbel" w:eastAsia="Corbel" w:hAnsi="Corbel" w:cs="Corbel"/>
              </w:rPr>
              <w:t>281.8</w:t>
            </w:r>
          </w:p>
        </w:tc>
        <w:tc>
          <w:tcPr>
            <w:tcW w:w="740" w:type="pct"/>
            <w:tcBorders>
              <w:top w:val="single" w:sz="4" w:space="0" w:color="auto"/>
            </w:tcBorders>
            <w:vAlign w:val="center"/>
          </w:tcPr>
          <w:p w14:paraId="1D066C7D" w14:textId="77777777" w:rsidR="0067508B" w:rsidRPr="008B6E6D" w:rsidRDefault="0067508B" w:rsidP="008B6E6D">
            <w:pPr>
              <w:jc w:val="both"/>
              <w:rPr>
                <w:rFonts w:ascii="Corbel" w:eastAsia="Corbel" w:hAnsi="Corbel" w:cs="Corbel"/>
              </w:rPr>
            </w:pPr>
            <w:r w:rsidRPr="008B6E6D">
              <w:rPr>
                <w:rFonts w:ascii="Corbel" w:eastAsia="Corbel" w:hAnsi="Corbel" w:cs="Corbel"/>
              </w:rPr>
              <w:t>446.4</w:t>
            </w:r>
          </w:p>
        </w:tc>
        <w:tc>
          <w:tcPr>
            <w:tcW w:w="730" w:type="pct"/>
            <w:tcBorders>
              <w:top w:val="single" w:sz="4" w:space="0" w:color="auto"/>
            </w:tcBorders>
            <w:vAlign w:val="center"/>
          </w:tcPr>
          <w:p w14:paraId="1A7CC7E3" w14:textId="77777777" w:rsidR="0067508B" w:rsidRPr="008B6E6D" w:rsidRDefault="0067508B" w:rsidP="008B6E6D">
            <w:pPr>
              <w:jc w:val="both"/>
              <w:rPr>
                <w:rFonts w:ascii="Corbel" w:eastAsia="Corbel" w:hAnsi="Corbel" w:cs="Corbel"/>
              </w:rPr>
            </w:pPr>
            <w:r w:rsidRPr="008B6E6D">
              <w:rPr>
                <w:rFonts w:ascii="Corbel" w:eastAsia="Corbel" w:hAnsi="Corbel" w:cs="Corbel"/>
              </w:rPr>
              <w:t>392.5</w:t>
            </w:r>
            <w:r w:rsidRPr="008B6E6D">
              <w:rPr>
                <w:rFonts w:ascii="Corbel" w:eastAsia="Corbel" w:hAnsi="Corbel" w:cs="Corbel"/>
                <w:vertAlign w:val="superscript"/>
              </w:rPr>
              <w:t xml:space="preserve"> b</w:t>
            </w:r>
          </w:p>
        </w:tc>
      </w:tr>
      <w:tr w:rsidR="0067508B" w:rsidRPr="008B6E6D" w14:paraId="00FC28F3" w14:textId="77777777" w:rsidTr="008B6E6D">
        <w:tc>
          <w:tcPr>
            <w:tcW w:w="893" w:type="pct"/>
            <w:vAlign w:val="center"/>
          </w:tcPr>
          <w:p w14:paraId="4EAF63CA"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T2</w:t>
            </w:r>
          </w:p>
        </w:tc>
        <w:tc>
          <w:tcPr>
            <w:tcW w:w="1091" w:type="pct"/>
            <w:vAlign w:val="center"/>
          </w:tcPr>
          <w:p w14:paraId="39942881" w14:textId="77777777" w:rsidR="0067508B" w:rsidRPr="008B6E6D" w:rsidRDefault="0067508B" w:rsidP="008B6E6D">
            <w:pPr>
              <w:jc w:val="both"/>
              <w:rPr>
                <w:rFonts w:ascii="Corbel" w:eastAsia="Corbel" w:hAnsi="Corbel" w:cs="Corbel"/>
              </w:rPr>
            </w:pPr>
            <w:r w:rsidRPr="008B6E6D">
              <w:rPr>
                <w:rFonts w:ascii="Corbel" w:eastAsia="Corbel" w:hAnsi="Corbel" w:cs="Corbel"/>
              </w:rPr>
              <w:t>89.88</w:t>
            </w:r>
          </w:p>
        </w:tc>
        <w:tc>
          <w:tcPr>
            <w:tcW w:w="874" w:type="pct"/>
            <w:vAlign w:val="center"/>
          </w:tcPr>
          <w:p w14:paraId="03E2BAD4" w14:textId="77777777" w:rsidR="0067508B" w:rsidRPr="008B6E6D" w:rsidRDefault="0067508B" w:rsidP="008B6E6D">
            <w:pPr>
              <w:jc w:val="both"/>
              <w:rPr>
                <w:rFonts w:ascii="Corbel" w:eastAsia="Corbel" w:hAnsi="Corbel" w:cs="Corbel"/>
              </w:rPr>
            </w:pPr>
            <w:r w:rsidRPr="008B6E6D">
              <w:rPr>
                <w:rFonts w:ascii="Corbel" w:eastAsia="Corbel" w:hAnsi="Corbel" w:cs="Corbel"/>
              </w:rPr>
              <w:t>205.9</w:t>
            </w:r>
          </w:p>
        </w:tc>
        <w:tc>
          <w:tcPr>
            <w:tcW w:w="671" w:type="pct"/>
            <w:vAlign w:val="center"/>
          </w:tcPr>
          <w:p w14:paraId="2C2601F3" w14:textId="77777777" w:rsidR="0067508B" w:rsidRPr="008B6E6D" w:rsidRDefault="0067508B" w:rsidP="008B6E6D">
            <w:pPr>
              <w:jc w:val="both"/>
              <w:rPr>
                <w:rFonts w:ascii="Corbel" w:eastAsia="Corbel" w:hAnsi="Corbel" w:cs="Corbel"/>
              </w:rPr>
            </w:pPr>
            <w:r w:rsidRPr="008B6E6D">
              <w:rPr>
                <w:rFonts w:ascii="Corbel" w:eastAsia="Corbel" w:hAnsi="Corbel" w:cs="Corbel"/>
              </w:rPr>
              <w:t>280.7</w:t>
            </w:r>
          </w:p>
        </w:tc>
        <w:tc>
          <w:tcPr>
            <w:tcW w:w="740" w:type="pct"/>
            <w:vAlign w:val="center"/>
          </w:tcPr>
          <w:p w14:paraId="4925A430" w14:textId="77777777" w:rsidR="0067508B" w:rsidRPr="008B6E6D" w:rsidRDefault="0067508B" w:rsidP="008B6E6D">
            <w:pPr>
              <w:jc w:val="both"/>
              <w:rPr>
                <w:rFonts w:ascii="Corbel" w:eastAsia="Corbel" w:hAnsi="Corbel" w:cs="Corbel"/>
              </w:rPr>
            </w:pPr>
            <w:r w:rsidRPr="008B6E6D">
              <w:rPr>
                <w:rFonts w:ascii="Corbel" w:eastAsia="Corbel" w:hAnsi="Corbel" w:cs="Corbel"/>
              </w:rPr>
              <w:t>485.6</w:t>
            </w:r>
          </w:p>
        </w:tc>
        <w:tc>
          <w:tcPr>
            <w:tcW w:w="730" w:type="pct"/>
            <w:vAlign w:val="center"/>
          </w:tcPr>
          <w:p w14:paraId="4418A845" w14:textId="77777777" w:rsidR="0067508B" w:rsidRPr="008B6E6D" w:rsidRDefault="0067508B" w:rsidP="008B6E6D">
            <w:pPr>
              <w:jc w:val="both"/>
              <w:rPr>
                <w:rFonts w:ascii="Corbel" w:eastAsia="Corbel" w:hAnsi="Corbel" w:cs="Corbel"/>
              </w:rPr>
            </w:pPr>
            <w:r w:rsidRPr="008B6E6D">
              <w:rPr>
                <w:rFonts w:ascii="Corbel" w:eastAsia="Corbel" w:hAnsi="Corbel" w:cs="Corbel"/>
              </w:rPr>
              <w:t>499.6</w:t>
            </w:r>
            <w:r w:rsidRPr="008B6E6D">
              <w:rPr>
                <w:rFonts w:ascii="Corbel" w:eastAsia="Corbel" w:hAnsi="Corbel" w:cs="Corbel"/>
                <w:vertAlign w:val="superscript"/>
              </w:rPr>
              <w:t>ab</w:t>
            </w:r>
          </w:p>
        </w:tc>
      </w:tr>
      <w:tr w:rsidR="0067508B" w:rsidRPr="008B6E6D" w14:paraId="508CB12A" w14:textId="77777777" w:rsidTr="008B6E6D">
        <w:tc>
          <w:tcPr>
            <w:tcW w:w="893" w:type="pct"/>
            <w:vAlign w:val="center"/>
          </w:tcPr>
          <w:p w14:paraId="64BBA97F"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T3</w:t>
            </w:r>
          </w:p>
        </w:tc>
        <w:tc>
          <w:tcPr>
            <w:tcW w:w="1091" w:type="pct"/>
            <w:vAlign w:val="center"/>
          </w:tcPr>
          <w:p w14:paraId="0E626853" w14:textId="77777777" w:rsidR="0067508B" w:rsidRPr="008B6E6D" w:rsidRDefault="0067508B" w:rsidP="008B6E6D">
            <w:pPr>
              <w:jc w:val="both"/>
              <w:rPr>
                <w:rFonts w:ascii="Corbel" w:eastAsia="Corbel" w:hAnsi="Corbel" w:cs="Corbel"/>
              </w:rPr>
            </w:pPr>
            <w:r w:rsidRPr="008B6E6D">
              <w:rPr>
                <w:rFonts w:ascii="Corbel" w:eastAsia="Corbel" w:hAnsi="Corbel" w:cs="Corbel"/>
              </w:rPr>
              <w:t>89.91</w:t>
            </w:r>
          </w:p>
        </w:tc>
        <w:tc>
          <w:tcPr>
            <w:tcW w:w="874" w:type="pct"/>
            <w:vAlign w:val="center"/>
          </w:tcPr>
          <w:p w14:paraId="7048E867" w14:textId="77777777" w:rsidR="0067508B" w:rsidRPr="008B6E6D" w:rsidRDefault="0067508B" w:rsidP="008B6E6D">
            <w:pPr>
              <w:jc w:val="both"/>
              <w:rPr>
                <w:rFonts w:ascii="Corbel" w:eastAsia="Corbel" w:hAnsi="Corbel" w:cs="Corbel"/>
              </w:rPr>
            </w:pPr>
            <w:r w:rsidRPr="008B6E6D">
              <w:rPr>
                <w:rFonts w:ascii="Corbel" w:eastAsia="Corbel" w:hAnsi="Corbel" w:cs="Corbel"/>
              </w:rPr>
              <w:t>205.5</w:t>
            </w:r>
          </w:p>
        </w:tc>
        <w:tc>
          <w:tcPr>
            <w:tcW w:w="671" w:type="pct"/>
            <w:vAlign w:val="center"/>
          </w:tcPr>
          <w:p w14:paraId="3808B6B9" w14:textId="77777777" w:rsidR="0067508B" w:rsidRPr="008B6E6D" w:rsidRDefault="0067508B" w:rsidP="008B6E6D">
            <w:pPr>
              <w:jc w:val="both"/>
              <w:rPr>
                <w:rFonts w:ascii="Corbel" w:eastAsia="Corbel" w:hAnsi="Corbel" w:cs="Corbel"/>
              </w:rPr>
            </w:pPr>
            <w:r w:rsidRPr="008B6E6D">
              <w:rPr>
                <w:rFonts w:ascii="Corbel" w:eastAsia="Corbel" w:hAnsi="Corbel" w:cs="Corbel"/>
              </w:rPr>
              <w:t>282.0</w:t>
            </w:r>
          </w:p>
        </w:tc>
        <w:tc>
          <w:tcPr>
            <w:tcW w:w="740" w:type="pct"/>
            <w:vAlign w:val="center"/>
          </w:tcPr>
          <w:p w14:paraId="4156A210" w14:textId="77777777" w:rsidR="0067508B" w:rsidRPr="008B6E6D" w:rsidRDefault="0067508B" w:rsidP="008B6E6D">
            <w:pPr>
              <w:jc w:val="both"/>
              <w:rPr>
                <w:rFonts w:ascii="Corbel" w:eastAsia="Corbel" w:hAnsi="Corbel" w:cs="Corbel"/>
              </w:rPr>
            </w:pPr>
            <w:r w:rsidRPr="008B6E6D">
              <w:rPr>
                <w:rFonts w:ascii="Corbel" w:eastAsia="Corbel" w:hAnsi="Corbel" w:cs="Corbel"/>
              </w:rPr>
              <w:t>458.8</w:t>
            </w:r>
          </w:p>
        </w:tc>
        <w:tc>
          <w:tcPr>
            <w:tcW w:w="730" w:type="pct"/>
            <w:vAlign w:val="center"/>
          </w:tcPr>
          <w:p w14:paraId="339404E6" w14:textId="77777777" w:rsidR="0067508B" w:rsidRPr="008B6E6D" w:rsidRDefault="0067508B" w:rsidP="008B6E6D">
            <w:pPr>
              <w:jc w:val="both"/>
              <w:rPr>
                <w:rFonts w:ascii="Corbel" w:eastAsia="Corbel" w:hAnsi="Corbel" w:cs="Corbel"/>
              </w:rPr>
            </w:pPr>
            <w:r w:rsidRPr="008B6E6D">
              <w:rPr>
                <w:rFonts w:ascii="Corbel" w:eastAsia="Corbel" w:hAnsi="Corbel" w:cs="Corbel"/>
              </w:rPr>
              <w:t>430.7</w:t>
            </w:r>
            <w:r w:rsidRPr="008B6E6D">
              <w:rPr>
                <w:rFonts w:ascii="Corbel" w:eastAsia="Corbel" w:hAnsi="Corbel" w:cs="Corbel"/>
                <w:vertAlign w:val="superscript"/>
              </w:rPr>
              <w:t>b</w:t>
            </w:r>
          </w:p>
        </w:tc>
      </w:tr>
      <w:tr w:rsidR="0067508B" w:rsidRPr="008B6E6D" w14:paraId="21F6C8DC" w14:textId="77777777" w:rsidTr="008B6E6D">
        <w:trPr>
          <w:trHeight w:val="450"/>
        </w:trPr>
        <w:tc>
          <w:tcPr>
            <w:tcW w:w="893" w:type="pct"/>
            <w:tcBorders>
              <w:bottom w:val="single" w:sz="4" w:space="0" w:color="auto"/>
            </w:tcBorders>
            <w:vAlign w:val="center"/>
          </w:tcPr>
          <w:p w14:paraId="40756848"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T4</w:t>
            </w:r>
          </w:p>
        </w:tc>
        <w:tc>
          <w:tcPr>
            <w:tcW w:w="1091" w:type="pct"/>
            <w:tcBorders>
              <w:bottom w:val="single" w:sz="4" w:space="0" w:color="auto"/>
            </w:tcBorders>
            <w:vAlign w:val="center"/>
          </w:tcPr>
          <w:p w14:paraId="732E6BB1" w14:textId="77777777" w:rsidR="0067508B" w:rsidRPr="008B6E6D" w:rsidRDefault="0067508B" w:rsidP="008B6E6D">
            <w:pPr>
              <w:jc w:val="both"/>
              <w:rPr>
                <w:rFonts w:ascii="Corbel" w:eastAsia="Corbel" w:hAnsi="Corbel" w:cs="Corbel"/>
              </w:rPr>
            </w:pPr>
            <w:r w:rsidRPr="008B6E6D">
              <w:rPr>
                <w:rFonts w:ascii="Corbel" w:eastAsia="Corbel" w:hAnsi="Corbel" w:cs="Corbel"/>
              </w:rPr>
              <w:t>90.64</w:t>
            </w:r>
          </w:p>
        </w:tc>
        <w:tc>
          <w:tcPr>
            <w:tcW w:w="874" w:type="pct"/>
            <w:tcBorders>
              <w:bottom w:val="single" w:sz="4" w:space="0" w:color="auto"/>
            </w:tcBorders>
            <w:vAlign w:val="center"/>
          </w:tcPr>
          <w:p w14:paraId="56E667D3" w14:textId="77777777" w:rsidR="0067508B" w:rsidRPr="008B6E6D" w:rsidRDefault="0067508B" w:rsidP="008B6E6D">
            <w:pPr>
              <w:jc w:val="both"/>
              <w:rPr>
                <w:rFonts w:ascii="Corbel" w:eastAsia="Corbel" w:hAnsi="Corbel" w:cs="Corbel"/>
              </w:rPr>
            </w:pPr>
            <w:r w:rsidRPr="008B6E6D">
              <w:rPr>
                <w:rFonts w:ascii="Corbel" w:eastAsia="Corbel" w:hAnsi="Corbel" w:cs="Corbel"/>
              </w:rPr>
              <w:t>207.0</w:t>
            </w:r>
          </w:p>
        </w:tc>
        <w:tc>
          <w:tcPr>
            <w:tcW w:w="671" w:type="pct"/>
            <w:tcBorders>
              <w:bottom w:val="single" w:sz="4" w:space="0" w:color="auto"/>
            </w:tcBorders>
            <w:vAlign w:val="center"/>
          </w:tcPr>
          <w:p w14:paraId="6029F3AD" w14:textId="77777777" w:rsidR="0067508B" w:rsidRPr="008B6E6D" w:rsidRDefault="0067508B" w:rsidP="008B6E6D">
            <w:pPr>
              <w:jc w:val="both"/>
              <w:rPr>
                <w:rFonts w:ascii="Corbel" w:eastAsia="Corbel" w:hAnsi="Corbel" w:cs="Corbel"/>
              </w:rPr>
            </w:pPr>
            <w:r w:rsidRPr="008B6E6D">
              <w:rPr>
                <w:rFonts w:ascii="Corbel" w:eastAsia="Corbel" w:hAnsi="Corbel" w:cs="Corbel"/>
              </w:rPr>
              <w:t>278.6</w:t>
            </w:r>
          </w:p>
        </w:tc>
        <w:tc>
          <w:tcPr>
            <w:tcW w:w="740" w:type="pct"/>
            <w:tcBorders>
              <w:bottom w:val="single" w:sz="4" w:space="0" w:color="auto"/>
            </w:tcBorders>
            <w:vAlign w:val="center"/>
          </w:tcPr>
          <w:p w14:paraId="44760E83" w14:textId="77777777" w:rsidR="0067508B" w:rsidRPr="008B6E6D" w:rsidRDefault="0067508B" w:rsidP="008B6E6D">
            <w:pPr>
              <w:jc w:val="both"/>
              <w:rPr>
                <w:rFonts w:ascii="Corbel" w:eastAsia="Corbel" w:hAnsi="Corbel" w:cs="Corbel"/>
              </w:rPr>
            </w:pPr>
            <w:r w:rsidRPr="008B6E6D">
              <w:rPr>
                <w:rFonts w:ascii="Corbel" w:eastAsia="Corbel" w:hAnsi="Corbel" w:cs="Corbel"/>
              </w:rPr>
              <w:t>486.4</w:t>
            </w:r>
          </w:p>
        </w:tc>
        <w:tc>
          <w:tcPr>
            <w:tcW w:w="730" w:type="pct"/>
            <w:tcBorders>
              <w:bottom w:val="single" w:sz="4" w:space="0" w:color="auto"/>
            </w:tcBorders>
            <w:vAlign w:val="center"/>
          </w:tcPr>
          <w:p w14:paraId="00178931" w14:textId="77777777" w:rsidR="0067508B" w:rsidRPr="008B6E6D" w:rsidRDefault="0067508B" w:rsidP="008B6E6D">
            <w:pPr>
              <w:jc w:val="both"/>
              <w:rPr>
                <w:rFonts w:ascii="Corbel" w:eastAsia="Corbel" w:hAnsi="Corbel" w:cs="Corbel"/>
              </w:rPr>
            </w:pPr>
            <w:r w:rsidRPr="008B6E6D">
              <w:rPr>
                <w:rFonts w:ascii="Corbel" w:eastAsia="Corbel" w:hAnsi="Corbel" w:cs="Corbel"/>
              </w:rPr>
              <w:t>544.4</w:t>
            </w:r>
            <w:r w:rsidRPr="008B6E6D">
              <w:rPr>
                <w:rFonts w:ascii="Corbel" w:eastAsia="Corbel" w:hAnsi="Corbel" w:cs="Corbel"/>
                <w:vertAlign w:val="superscript"/>
              </w:rPr>
              <w:t>a</w:t>
            </w:r>
          </w:p>
        </w:tc>
      </w:tr>
      <w:tr w:rsidR="0067508B" w:rsidRPr="008B6E6D" w14:paraId="4198DDD1" w14:textId="77777777" w:rsidTr="008B6E6D">
        <w:tc>
          <w:tcPr>
            <w:tcW w:w="893" w:type="pct"/>
            <w:tcBorders>
              <w:top w:val="single" w:sz="4" w:space="0" w:color="auto"/>
            </w:tcBorders>
            <w:vAlign w:val="center"/>
          </w:tcPr>
          <w:p w14:paraId="13847246"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F-test</w:t>
            </w:r>
          </w:p>
        </w:tc>
        <w:tc>
          <w:tcPr>
            <w:tcW w:w="1091" w:type="pct"/>
            <w:tcBorders>
              <w:top w:val="single" w:sz="4" w:space="0" w:color="auto"/>
            </w:tcBorders>
            <w:vAlign w:val="center"/>
          </w:tcPr>
          <w:p w14:paraId="5B209A14"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874" w:type="pct"/>
            <w:tcBorders>
              <w:top w:val="single" w:sz="4" w:space="0" w:color="auto"/>
            </w:tcBorders>
            <w:vAlign w:val="center"/>
          </w:tcPr>
          <w:p w14:paraId="0CC3E961"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671" w:type="pct"/>
            <w:tcBorders>
              <w:top w:val="single" w:sz="4" w:space="0" w:color="auto"/>
            </w:tcBorders>
            <w:vAlign w:val="center"/>
          </w:tcPr>
          <w:p w14:paraId="52DCE83B"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740" w:type="pct"/>
            <w:tcBorders>
              <w:top w:val="single" w:sz="4" w:space="0" w:color="auto"/>
            </w:tcBorders>
            <w:vAlign w:val="center"/>
          </w:tcPr>
          <w:p w14:paraId="7FC60FE6"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730" w:type="pct"/>
            <w:tcBorders>
              <w:top w:val="single" w:sz="4" w:space="0" w:color="auto"/>
            </w:tcBorders>
            <w:vAlign w:val="center"/>
          </w:tcPr>
          <w:p w14:paraId="6C5CDD0B"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r>
      <w:tr w:rsidR="0067508B" w:rsidRPr="008B6E6D" w14:paraId="26AF7375" w14:textId="77777777" w:rsidTr="008B6E6D">
        <w:tc>
          <w:tcPr>
            <w:tcW w:w="893" w:type="pct"/>
            <w:vAlign w:val="center"/>
          </w:tcPr>
          <w:p w14:paraId="20826748"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SE</w:t>
            </w:r>
            <w:r w:rsidRPr="008B6E6D">
              <w:rPr>
                <w:rFonts w:ascii="Corbel" w:eastAsia="Corbel" w:hAnsi="Corbel" w:cs="Corbel"/>
              </w:rPr>
              <w:t>±</w:t>
            </w:r>
          </w:p>
        </w:tc>
        <w:tc>
          <w:tcPr>
            <w:tcW w:w="1091" w:type="pct"/>
          </w:tcPr>
          <w:p w14:paraId="45C0EC27" w14:textId="77777777" w:rsidR="0067508B" w:rsidRPr="008B6E6D" w:rsidRDefault="0067508B" w:rsidP="008B6E6D">
            <w:pPr>
              <w:jc w:val="both"/>
              <w:rPr>
                <w:rFonts w:ascii="Corbel" w:eastAsia="Corbel" w:hAnsi="Corbel" w:cs="Corbel"/>
              </w:rPr>
            </w:pPr>
            <w:r w:rsidRPr="008B6E6D">
              <w:rPr>
                <w:rFonts w:ascii="Corbel" w:eastAsia="Corbel" w:hAnsi="Corbel" w:cs="Corbel"/>
              </w:rPr>
              <w:t>2.12</w:t>
            </w:r>
          </w:p>
        </w:tc>
        <w:tc>
          <w:tcPr>
            <w:tcW w:w="874" w:type="pct"/>
          </w:tcPr>
          <w:p w14:paraId="15307A73" w14:textId="77777777" w:rsidR="0067508B" w:rsidRPr="008B6E6D" w:rsidRDefault="0067508B" w:rsidP="008B6E6D">
            <w:pPr>
              <w:jc w:val="both"/>
              <w:rPr>
                <w:rFonts w:ascii="Corbel" w:eastAsia="Corbel" w:hAnsi="Corbel" w:cs="Corbel"/>
              </w:rPr>
            </w:pPr>
            <w:r w:rsidRPr="008B6E6D">
              <w:rPr>
                <w:rFonts w:ascii="Corbel" w:eastAsia="Corbel" w:hAnsi="Corbel" w:cs="Corbel"/>
              </w:rPr>
              <w:t>7.87</w:t>
            </w:r>
          </w:p>
        </w:tc>
        <w:tc>
          <w:tcPr>
            <w:tcW w:w="671" w:type="pct"/>
          </w:tcPr>
          <w:p w14:paraId="7FD63EED" w14:textId="77777777" w:rsidR="0067508B" w:rsidRPr="008B6E6D" w:rsidRDefault="0067508B" w:rsidP="008B6E6D">
            <w:pPr>
              <w:jc w:val="both"/>
              <w:rPr>
                <w:rFonts w:ascii="Corbel" w:eastAsia="Corbel" w:hAnsi="Corbel" w:cs="Corbel"/>
              </w:rPr>
            </w:pPr>
            <w:r w:rsidRPr="008B6E6D">
              <w:rPr>
                <w:rFonts w:ascii="Corbel" w:eastAsia="Corbel" w:hAnsi="Corbel" w:cs="Corbel"/>
              </w:rPr>
              <w:t>12.97</w:t>
            </w:r>
          </w:p>
        </w:tc>
        <w:tc>
          <w:tcPr>
            <w:tcW w:w="740" w:type="pct"/>
          </w:tcPr>
          <w:p w14:paraId="5939104B" w14:textId="77777777" w:rsidR="0067508B" w:rsidRPr="008B6E6D" w:rsidRDefault="0067508B" w:rsidP="008B6E6D">
            <w:pPr>
              <w:jc w:val="both"/>
              <w:rPr>
                <w:rFonts w:ascii="Corbel" w:eastAsia="Corbel" w:hAnsi="Corbel" w:cs="Corbel"/>
              </w:rPr>
            </w:pPr>
            <w:r w:rsidRPr="008B6E6D">
              <w:rPr>
                <w:rFonts w:ascii="Corbel" w:eastAsia="Corbel" w:hAnsi="Corbel" w:cs="Corbel"/>
              </w:rPr>
              <w:t>23.73</w:t>
            </w:r>
          </w:p>
        </w:tc>
        <w:tc>
          <w:tcPr>
            <w:tcW w:w="730" w:type="pct"/>
            <w:vAlign w:val="center"/>
          </w:tcPr>
          <w:p w14:paraId="7D32F35F" w14:textId="77777777" w:rsidR="0067508B" w:rsidRPr="008B6E6D" w:rsidRDefault="0067508B" w:rsidP="008B6E6D">
            <w:pPr>
              <w:jc w:val="both"/>
              <w:rPr>
                <w:rFonts w:ascii="Corbel" w:eastAsia="Corbel" w:hAnsi="Corbel" w:cs="Corbel"/>
              </w:rPr>
            </w:pPr>
            <w:r w:rsidRPr="008B6E6D">
              <w:rPr>
                <w:rFonts w:ascii="Corbel" w:eastAsia="Corbel" w:hAnsi="Corbel" w:cs="Corbel"/>
              </w:rPr>
              <w:t>32.9</w:t>
            </w:r>
          </w:p>
        </w:tc>
      </w:tr>
      <w:tr w:rsidR="0067508B" w:rsidRPr="008B6E6D" w14:paraId="305B606A" w14:textId="77777777" w:rsidTr="008B6E6D">
        <w:tc>
          <w:tcPr>
            <w:tcW w:w="893" w:type="pct"/>
            <w:vAlign w:val="center"/>
          </w:tcPr>
          <w:p w14:paraId="33ED115E"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 xml:space="preserve">LSD </w:t>
            </w:r>
            <w:r w:rsidRPr="008B6E6D">
              <w:rPr>
                <w:rFonts w:ascii="Corbel" w:eastAsia="Corbel" w:hAnsi="Corbel" w:cs="Corbel"/>
                <w:b/>
                <w:bCs/>
                <w:vertAlign w:val="subscript"/>
              </w:rPr>
              <w:t>(0.01)</w:t>
            </w:r>
          </w:p>
        </w:tc>
        <w:tc>
          <w:tcPr>
            <w:tcW w:w="1091" w:type="pct"/>
          </w:tcPr>
          <w:p w14:paraId="28C01007"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874" w:type="pct"/>
          </w:tcPr>
          <w:p w14:paraId="6B339DF4"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671" w:type="pct"/>
          </w:tcPr>
          <w:p w14:paraId="363F896F"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740" w:type="pct"/>
          </w:tcPr>
          <w:p w14:paraId="3E884177"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730" w:type="pct"/>
            <w:vAlign w:val="center"/>
          </w:tcPr>
          <w:p w14:paraId="0C44396A" w14:textId="77777777" w:rsidR="0067508B" w:rsidRPr="008B6E6D" w:rsidRDefault="0067508B" w:rsidP="008B6E6D">
            <w:pPr>
              <w:jc w:val="both"/>
              <w:rPr>
                <w:rFonts w:ascii="Corbel" w:eastAsia="Corbel" w:hAnsi="Corbel" w:cs="Corbel"/>
              </w:rPr>
            </w:pPr>
            <w:r w:rsidRPr="008B6E6D">
              <w:rPr>
                <w:rFonts w:ascii="Corbel" w:eastAsia="Corbel" w:hAnsi="Corbel" w:cs="Corbel"/>
              </w:rPr>
              <w:t>110.31</w:t>
            </w:r>
          </w:p>
        </w:tc>
      </w:tr>
      <w:tr w:rsidR="0067508B" w:rsidRPr="008B6E6D" w14:paraId="33144817" w14:textId="77777777" w:rsidTr="008B6E6D">
        <w:tc>
          <w:tcPr>
            <w:tcW w:w="893" w:type="pct"/>
            <w:tcBorders>
              <w:bottom w:val="single" w:sz="4" w:space="0" w:color="auto"/>
            </w:tcBorders>
            <w:vAlign w:val="center"/>
          </w:tcPr>
          <w:p w14:paraId="3C8E923B"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CV</w:t>
            </w:r>
          </w:p>
        </w:tc>
        <w:tc>
          <w:tcPr>
            <w:tcW w:w="1091" w:type="pct"/>
            <w:tcBorders>
              <w:bottom w:val="single" w:sz="4" w:space="0" w:color="auto"/>
            </w:tcBorders>
            <w:vAlign w:val="center"/>
          </w:tcPr>
          <w:p w14:paraId="448CC577" w14:textId="77777777" w:rsidR="0067508B" w:rsidRPr="008B6E6D" w:rsidRDefault="0067508B" w:rsidP="008B6E6D">
            <w:pPr>
              <w:jc w:val="both"/>
              <w:rPr>
                <w:rFonts w:ascii="Corbel" w:eastAsia="Corbel" w:hAnsi="Corbel" w:cs="Corbel"/>
              </w:rPr>
            </w:pPr>
            <w:r w:rsidRPr="008B6E6D">
              <w:rPr>
                <w:rFonts w:ascii="Corbel" w:eastAsia="Corbel" w:hAnsi="Corbel" w:cs="Corbel"/>
              </w:rPr>
              <w:t>2.87</w:t>
            </w:r>
          </w:p>
        </w:tc>
        <w:tc>
          <w:tcPr>
            <w:tcW w:w="874" w:type="pct"/>
            <w:tcBorders>
              <w:bottom w:val="single" w:sz="4" w:space="0" w:color="auto"/>
            </w:tcBorders>
            <w:vAlign w:val="center"/>
          </w:tcPr>
          <w:p w14:paraId="67802C83" w14:textId="77777777" w:rsidR="0067508B" w:rsidRPr="008B6E6D" w:rsidRDefault="0067508B" w:rsidP="008B6E6D">
            <w:pPr>
              <w:jc w:val="both"/>
              <w:rPr>
                <w:rFonts w:ascii="Corbel" w:eastAsia="Corbel" w:hAnsi="Corbel" w:cs="Corbel"/>
              </w:rPr>
            </w:pPr>
            <w:r w:rsidRPr="008B6E6D">
              <w:rPr>
                <w:rFonts w:ascii="Corbel" w:eastAsia="Corbel" w:hAnsi="Corbel" w:cs="Corbel"/>
              </w:rPr>
              <w:t>4.68</w:t>
            </w:r>
          </w:p>
        </w:tc>
        <w:tc>
          <w:tcPr>
            <w:tcW w:w="671" w:type="pct"/>
            <w:tcBorders>
              <w:bottom w:val="single" w:sz="4" w:space="0" w:color="auto"/>
            </w:tcBorders>
            <w:vAlign w:val="center"/>
          </w:tcPr>
          <w:p w14:paraId="3B3885F7" w14:textId="77777777" w:rsidR="0067508B" w:rsidRPr="008B6E6D" w:rsidRDefault="0067508B" w:rsidP="008B6E6D">
            <w:pPr>
              <w:jc w:val="both"/>
              <w:rPr>
                <w:rFonts w:ascii="Corbel" w:eastAsia="Corbel" w:hAnsi="Corbel" w:cs="Corbel"/>
              </w:rPr>
            </w:pPr>
            <w:r w:rsidRPr="008B6E6D">
              <w:rPr>
                <w:rFonts w:ascii="Corbel" w:eastAsia="Corbel" w:hAnsi="Corbel" w:cs="Corbel"/>
              </w:rPr>
              <w:t>5.66</w:t>
            </w:r>
          </w:p>
        </w:tc>
        <w:tc>
          <w:tcPr>
            <w:tcW w:w="740" w:type="pct"/>
            <w:tcBorders>
              <w:bottom w:val="single" w:sz="4" w:space="0" w:color="auto"/>
            </w:tcBorders>
            <w:vAlign w:val="center"/>
          </w:tcPr>
          <w:p w14:paraId="02782F8C" w14:textId="77777777" w:rsidR="0067508B" w:rsidRPr="008B6E6D" w:rsidRDefault="0067508B" w:rsidP="008B6E6D">
            <w:pPr>
              <w:jc w:val="both"/>
              <w:rPr>
                <w:rFonts w:ascii="Corbel" w:eastAsia="Corbel" w:hAnsi="Corbel" w:cs="Corbel"/>
              </w:rPr>
            </w:pPr>
            <w:r w:rsidRPr="008B6E6D">
              <w:rPr>
                <w:rFonts w:ascii="Corbel" w:eastAsia="Corbel" w:hAnsi="Corbel" w:cs="Corbel"/>
              </w:rPr>
              <w:t>6.19</w:t>
            </w:r>
          </w:p>
        </w:tc>
        <w:tc>
          <w:tcPr>
            <w:tcW w:w="730" w:type="pct"/>
            <w:tcBorders>
              <w:bottom w:val="single" w:sz="4" w:space="0" w:color="auto"/>
            </w:tcBorders>
            <w:vAlign w:val="center"/>
          </w:tcPr>
          <w:p w14:paraId="57C4C707" w14:textId="77777777" w:rsidR="0067508B" w:rsidRPr="008B6E6D" w:rsidRDefault="0067508B" w:rsidP="008B6E6D">
            <w:pPr>
              <w:jc w:val="both"/>
              <w:rPr>
                <w:rFonts w:ascii="Corbel" w:eastAsia="Corbel" w:hAnsi="Corbel" w:cs="Corbel"/>
              </w:rPr>
            </w:pPr>
            <w:r w:rsidRPr="008B6E6D">
              <w:rPr>
                <w:rFonts w:ascii="Corbel" w:eastAsia="Corbel" w:hAnsi="Corbel" w:cs="Corbel"/>
              </w:rPr>
              <w:t>8.63</w:t>
            </w:r>
          </w:p>
        </w:tc>
      </w:tr>
    </w:tbl>
    <w:p w14:paraId="2C1E5E18" w14:textId="77777777" w:rsidR="0067508B" w:rsidRPr="0067508B" w:rsidRDefault="0067508B" w:rsidP="008B6E6D">
      <w:pPr>
        <w:spacing w:before="120" w:after="120" w:line="276" w:lineRule="auto"/>
        <w:jc w:val="both"/>
        <w:rPr>
          <w:rFonts w:ascii="Corbel" w:eastAsia="Corbel" w:hAnsi="Corbel" w:cs="Corbel"/>
          <w:b/>
          <w:bCs/>
          <w:i/>
          <w:iCs/>
          <w:sz w:val="24"/>
          <w:szCs w:val="24"/>
          <w:rtl/>
          <w:lang w:bidi="ps-AF"/>
        </w:rPr>
      </w:pPr>
      <w:r w:rsidRPr="0067508B">
        <w:rPr>
          <w:rFonts w:ascii="Corbel" w:eastAsia="Corbel" w:hAnsi="Corbel" w:cs="Corbel"/>
          <w:b/>
          <w:bCs/>
          <w:i/>
          <w:iCs/>
          <w:sz w:val="24"/>
          <w:szCs w:val="24"/>
        </w:rPr>
        <w:t>Feed conversion ratio (FCR)</w:t>
      </w:r>
    </w:p>
    <w:p w14:paraId="240C79FD" w14:textId="77777777" w:rsidR="0067508B" w:rsidRPr="0067508B" w:rsidRDefault="0067508B" w:rsidP="008B6E6D">
      <w:pPr>
        <w:spacing w:before="120" w:after="120" w:line="276" w:lineRule="auto"/>
        <w:jc w:val="both"/>
        <w:rPr>
          <w:rFonts w:ascii="Corbel" w:eastAsia="Corbel" w:hAnsi="Corbel" w:cs="Corbel"/>
          <w:sz w:val="24"/>
          <w:szCs w:val="24"/>
        </w:rPr>
      </w:pPr>
      <w:r w:rsidRPr="0067508B">
        <w:rPr>
          <w:rFonts w:ascii="Corbel" w:eastAsia="Corbel" w:hAnsi="Corbel" w:cs="Corbel"/>
          <w:sz w:val="24"/>
          <w:szCs w:val="24"/>
        </w:rPr>
        <w:t>Table 5 presents the effects of dietary supplementation with black cumin and coriander seed on the feed conversion ratio (FCR) of broiler chickens. The results, at the P ≤ 0.05 level, indicate that supplementation had no significant effect on FCR from the first to the fourth week. However, a significant effect was observed in the fifth week, with the highest FCR in Treatment 1 (control) and the lowest in Treatment 4.</w:t>
      </w:r>
    </w:p>
    <w:p w14:paraId="0DB0AC64" w14:textId="4FD3B352" w:rsidR="0067508B" w:rsidRPr="008B6E6D" w:rsidRDefault="0067508B" w:rsidP="00046F15">
      <w:pPr>
        <w:spacing w:before="240" w:line="276" w:lineRule="auto"/>
        <w:jc w:val="both"/>
        <w:rPr>
          <w:rFonts w:ascii="Corbel" w:eastAsia="Corbel" w:hAnsi="Corbel" w:cs="Corbel"/>
          <w:i/>
          <w:iCs/>
          <w:rtl/>
        </w:rPr>
      </w:pPr>
      <w:r w:rsidRPr="008B6E6D">
        <w:rPr>
          <w:rFonts w:ascii="Corbel" w:eastAsia="Corbel" w:hAnsi="Corbel" w:cs="Corbel"/>
          <w:b/>
          <w:bCs/>
        </w:rPr>
        <w:t>Table 5.</w:t>
      </w:r>
      <w:r w:rsidRPr="008B6E6D">
        <w:rPr>
          <w:rFonts w:ascii="Corbel" w:eastAsia="Corbel" w:hAnsi="Corbel" w:cs="Corbel"/>
          <w:i/>
          <w:iCs/>
        </w:rPr>
        <w:t xml:space="preserve"> Effects of black cumin and coriander seed on the feed conve</w:t>
      </w:r>
      <w:r w:rsidR="008B6E6D" w:rsidRPr="008B6E6D">
        <w:rPr>
          <w:rFonts w:ascii="Corbel" w:eastAsia="Corbel" w:hAnsi="Corbel" w:cs="Corbel"/>
          <w:i/>
          <w:iCs/>
        </w:rPr>
        <w:t>rsion ratio of broiler chickens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890"/>
        <w:gridCol w:w="2043"/>
        <w:gridCol w:w="1212"/>
        <w:gridCol w:w="1343"/>
        <w:gridCol w:w="1323"/>
      </w:tblGrid>
      <w:tr w:rsidR="0067508B" w:rsidRPr="008B6E6D" w14:paraId="415820D8" w14:textId="77777777" w:rsidTr="008B6E6D">
        <w:trPr>
          <w:trHeight w:val="336"/>
        </w:trPr>
        <w:tc>
          <w:tcPr>
            <w:tcW w:w="695" w:type="pct"/>
            <w:tcBorders>
              <w:top w:val="single" w:sz="4" w:space="0" w:color="auto"/>
              <w:bottom w:val="single" w:sz="4" w:space="0" w:color="auto"/>
            </w:tcBorders>
            <w:vAlign w:val="center"/>
          </w:tcPr>
          <w:p w14:paraId="4DD224C3"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Treatments</w:t>
            </w:r>
          </w:p>
        </w:tc>
        <w:tc>
          <w:tcPr>
            <w:tcW w:w="1042" w:type="pct"/>
            <w:tcBorders>
              <w:top w:val="single" w:sz="4" w:space="0" w:color="auto"/>
              <w:bottom w:val="single" w:sz="4" w:space="0" w:color="auto"/>
            </w:tcBorders>
            <w:vAlign w:val="center"/>
          </w:tcPr>
          <w:p w14:paraId="11D91BAB"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First week</w:t>
            </w:r>
          </w:p>
        </w:tc>
        <w:tc>
          <w:tcPr>
            <w:tcW w:w="1126" w:type="pct"/>
            <w:tcBorders>
              <w:top w:val="single" w:sz="4" w:space="0" w:color="auto"/>
              <w:bottom w:val="single" w:sz="4" w:space="0" w:color="auto"/>
            </w:tcBorders>
            <w:vAlign w:val="center"/>
          </w:tcPr>
          <w:p w14:paraId="510725E5"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Second week</w:t>
            </w:r>
          </w:p>
        </w:tc>
        <w:tc>
          <w:tcPr>
            <w:tcW w:w="668" w:type="pct"/>
            <w:tcBorders>
              <w:top w:val="single" w:sz="4" w:space="0" w:color="auto"/>
              <w:bottom w:val="single" w:sz="4" w:space="0" w:color="auto"/>
            </w:tcBorders>
            <w:vAlign w:val="center"/>
          </w:tcPr>
          <w:p w14:paraId="1A459391"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Third week</w:t>
            </w:r>
          </w:p>
        </w:tc>
        <w:tc>
          <w:tcPr>
            <w:tcW w:w="740" w:type="pct"/>
            <w:tcBorders>
              <w:top w:val="single" w:sz="4" w:space="0" w:color="auto"/>
              <w:bottom w:val="single" w:sz="4" w:space="0" w:color="auto"/>
            </w:tcBorders>
            <w:vAlign w:val="center"/>
          </w:tcPr>
          <w:p w14:paraId="7A3ADF30"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Fourth week</w:t>
            </w:r>
          </w:p>
        </w:tc>
        <w:tc>
          <w:tcPr>
            <w:tcW w:w="730" w:type="pct"/>
            <w:tcBorders>
              <w:top w:val="single" w:sz="4" w:space="0" w:color="auto"/>
              <w:bottom w:val="single" w:sz="4" w:space="0" w:color="auto"/>
            </w:tcBorders>
            <w:vAlign w:val="center"/>
          </w:tcPr>
          <w:p w14:paraId="3F913983"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Fifth week</w:t>
            </w:r>
          </w:p>
        </w:tc>
      </w:tr>
      <w:tr w:rsidR="0067508B" w:rsidRPr="008B6E6D" w14:paraId="4F4EBFFF" w14:textId="77777777" w:rsidTr="008B6E6D">
        <w:tc>
          <w:tcPr>
            <w:tcW w:w="695" w:type="pct"/>
            <w:tcBorders>
              <w:top w:val="single" w:sz="4" w:space="0" w:color="auto"/>
            </w:tcBorders>
            <w:vAlign w:val="center"/>
          </w:tcPr>
          <w:p w14:paraId="6CF0D888"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T1</w:t>
            </w:r>
          </w:p>
        </w:tc>
        <w:tc>
          <w:tcPr>
            <w:tcW w:w="1042" w:type="pct"/>
            <w:tcBorders>
              <w:top w:val="single" w:sz="4" w:space="0" w:color="auto"/>
            </w:tcBorders>
            <w:vAlign w:val="center"/>
          </w:tcPr>
          <w:p w14:paraId="6EAFBFFB" w14:textId="77777777" w:rsidR="0067508B" w:rsidRPr="008B6E6D" w:rsidRDefault="0067508B" w:rsidP="008B6E6D">
            <w:pPr>
              <w:jc w:val="both"/>
              <w:rPr>
                <w:rFonts w:ascii="Corbel" w:eastAsia="Corbel" w:hAnsi="Corbel" w:cs="Corbel"/>
              </w:rPr>
            </w:pPr>
            <w:r w:rsidRPr="008B6E6D">
              <w:rPr>
                <w:rFonts w:ascii="Corbel" w:eastAsia="Corbel" w:hAnsi="Corbel" w:cs="Corbel"/>
              </w:rPr>
              <w:t>1.40</w:t>
            </w:r>
          </w:p>
        </w:tc>
        <w:tc>
          <w:tcPr>
            <w:tcW w:w="1126" w:type="pct"/>
            <w:tcBorders>
              <w:top w:val="single" w:sz="4" w:space="0" w:color="auto"/>
            </w:tcBorders>
            <w:vAlign w:val="center"/>
          </w:tcPr>
          <w:p w14:paraId="6764F3A5" w14:textId="77777777" w:rsidR="0067508B" w:rsidRPr="008B6E6D" w:rsidRDefault="0067508B" w:rsidP="008B6E6D">
            <w:pPr>
              <w:jc w:val="both"/>
              <w:rPr>
                <w:rFonts w:ascii="Corbel" w:eastAsia="Corbel" w:hAnsi="Corbel" w:cs="Corbel"/>
              </w:rPr>
            </w:pPr>
            <w:r w:rsidRPr="008B6E6D">
              <w:rPr>
                <w:rFonts w:ascii="Corbel" w:eastAsia="Corbel" w:hAnsi="Corbel" w:cs="Corbel"/>
              </w:rPr>
              <w:t>1.56</w:t>
            </w:r>
          </w:p>
        </w:tc>
        <w:tc>
          <w:tcPr>
            <w:tcW w:w="668" w:type="pct"/>
            <w:tcBorders>
              <w:top w:val="single" w:sz="4" w:space="0" w:color="auto"/>
            </w:tcBorders>
            <w:vAlign w:val="center"/>
          </w:tcPr>
          <w:p w14:paraId="26E3FDB3" w14:textId="77777777" w:rsidR="0067508B" w:rsidRPr="008B6E6D" w:rsidRDefault="0067508B" w:rsidP="008B6E6D">
            <w:pPr>
              <w:jc w:val="both"/>
              <w:rPr>
                <w:rFonts w:ascii="Corbel" w:eastAsia="Corbel" w:hAnsi="Corbel" w:cs="Corbel"/>
              </w:rPr>
            </w:pPr>
            <w:r w:rsidRPr="008B6E6D">
              <w:rPr>
                <w:rFonts w:ascii="Corbel" w:eastAsia="Corbel" w:hAnsi="Corbel" w:cs="Corbel"/>
              </w:rPr>
              <w:t>1.62</w:t>
            </w:r>
          </w:p>
        </w:tc>
        <w:tc>
          <w:tcPr>
            <w:tcW w:w="740" w:type="pct"/>
            <w:tcBorders>
              <w:top w:val="single" w:sz="4" w:space="0" w:color="auto"/>
            </w:tcBorders>
            <w:vAlign w:val="center"/>
          </w:tcPr>
          <w:p w14:paraId="13888011" w14:textId="77777777" w:rsidR="0067508B" w:rsidRPr="008B6E6D" w:rsidRDefault="0067508B" w:rsidP="008B6E6D">
            <w:pPr>
              <w:jc w:val="both"/>
              <w:rPr>
                <w:rFonts w:ascii="Corbel" w:eastAsia="Corbel" w:hAnsi="Corbel" w:cs="Corbel"/>
              </w:rPr>
            </w:pPr>
            <w:r w:rsidRPr="008B6E6D">
              <w:rPr>
                <w:rFonts w:ascii="Corbel" w:eastAsia="Corbel" w:hAnsi="Corbel" w:cs="Corbel"/>
              </w:rPr>
              <w:t>1.73</w:t>
            </w:r>
          </w:p>
        </w:tc>
        <w:tc>
          <w:tcPr>
            <w:tcW w:w="730" w:type="pct"/>
            <w:tcBorders>
              <w:top w:val="single" w:sz="4" w:space="0" w:color="auto"/>
            </w:tcBorders>
            <w:vAlign w:val="center"/>
          </w:tcPr>
          <w:p w14:paraId="76A5BCF3" w14:textId="77777777" w:rsidR="0067508B" w:rsidRPr="008B6E6D" w:rsidRDefault="0067508B" w:rsidP="008B6E6D">
            <w:pPr>
              <w:jc w:val="both"/>
              <w:rPr>
                <w:rFonts w:ascii="Corbel" w:eastAsia="Corbel" w:hAnsi="Corbel" w:cs="Corbel"/>
              </w:rPr>
            </w:pPr>
            <w:r w:rsidRPr="008B6E6D">
              <w:rPr>
                <w:rFonts w:ascii="Corbel" w:eastAsia="Corbel" w:hAnsi="Corbel" w:cs="Corbel"/>
              </w:rPr>
              <w:t>2.36</w:t>
            </w:r>
            <w:r w:rsidRPr="008B6E6D">
              <w:rPr>
                <w:rFonts w:ascii="Corbel" w:eastAsia="Corbel" w:hAnsi="Corbel" w:cs="Corbel"/>
                <w:vertAlign w:val="superscript"/>
              </w:rPr>
              <w:t>a</w:t>
            </w:r>
          </w:p>
        </w:tc>
      </w:tr>
      <w:tr w:rsidR="0067508B" w:rsidRPr="008B6E6D" w14:paraId="4C71B43E" w14:textId="77777777" w:rsidTr="008B6E6D">
        <w:tc>
          <w:tcPr>
            <w:tcW w:w="695" w:type="pct"/>
            <w:vAlign w:val="center"/>
          </w:tcPr>
          <w:p w14:paraId="1B286E15"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T2</w:t>
            </w:r>
          </w:p>
        </w:tc>
        <w:tc>
          <w:tcPr>
            <w:tcW w:w="1042" w:type="pct"/>
            <w:vAlign w:val="center"/>
          </w:tcPr>
          <w:p w14:paraId="7913EA4D" w14:textId="77777777" w:rsidR="0067508B" w:rsidRPr="008B6E6D" w:rsidRDefault="0067508B" w:rsidP="008B6E6D">
            <w:pPr>
              <w:jc w:val="both"/>
              <w:rPr>
                <w:rFonts w:ascii="Corbel" w:eastAsia="Corbel" w:hAnsi="Corbel" w:cs="Corbel"/>
              </w:rPr>
            </w:pPr>
            <w:r w:rsidRPr="008B6E6D">
              <w:rPr>
                <w:rFonts w:ascii="Corbel" w:eastAsia="Corbel" w:hAnsi="Corbel" w:cs="Corbel"/>
              </w:rPr>
              <w:t>1.43</w:t>
            </w:r>
          </w:p>
        </w:tc>
        <w:tc>
          <w:tcPr>
            <w:tcW w:w="1126" w:type="pct"/>
            <w:vAlign w:val="center"/>
          </w:tcPr>
          <w:p w14:paraId="0C10818A" w14:textId="77777777" w:rsidR="0067508B" w:rsidRPr="008B6E6D" w:rsidRDefault="0067508B" w:rsidP="008B6E6D">
            <w:pPr>
              <w:jc w:val="both"/>
              <w:rPr>
                <w:rFonts w:ascii="Corbel" w:eastAsia="Corbel" w:hAnsi="Corbel" w:cs="Corbel"/>
              </w:rPr>
            </w:pPr>
            <w:r w:rsidRPr="008B6E6D">
              <w:rPr>
                <w:rFonts w:ascii="Corbel" w:eastAsia="Corbel" w:hAnsi="Corbel" w:cs="Corbel"/>
              </w:rPr>
              <w:t>1.58</w:t>
            </w:r>
          </w:p>
        </w:tc>
        <w:tc>
          <w:tcPr>
            <w:tcW w:w="668" w:type="pct"/>
            <w:vAlign w:val="center"/>
          </w:tcPr>
          <w:p w14:paraId="70463E75" w14:textId="77777777" w:rsidR="0067508B" w:rsidRPr="008B6E6D" w:rsidRDefault="0067508B" w:rsidP="008B6E6D">
            <w:pPr>
              <w:jc w:val="both"/>
              <w:rPr>
                <w:rFonts w:ascii="Corbel" w:eastAsia="Corbel" w:hAnsi="Corbel" w:cs="Corbel"/>
              </w:rPr>
            </w:pPr>
            <w:r w:rsidRPr="008B6E6D">
              <w:rPr>
                <w:rFonts w:ascii="Corbel" w:eastAsia="Corbel" w:hAnsi="Corbel" w:cs="Corbel"/>
              </w:rPr>
              <w:t>1.58</w:t>
            </w:r>
          </w:p>
        </w:tc>
        <w:tc>
          <w:tcPr>
            <w:tcW w:w="740" w:type="pct"/>
            <w:vAlign w:val="center"/>
          </w:tcPr>
          <w:p w14:paraId="51D6F89A" w14:textId="77777777" w:rsidR="0067508B" w:rsidRPr="008B6E6D" w:rsidRDefault="0067508B" w:rsidP="008B6E6D">
            <w:pPr>
              <w:jc w:val="both"/>
              <w:rPr>
                <w:rFonts w:ascii="Corbel" w:eastAsia="Corbel" w:hAnsi="Corbel" w:cs="Corbel"/>
              </w:rPr>
            </w:pPr>
            <w:r w:rsidRPr="008B6E6D">
              <w:rPr>
                <w:rFonts w:ascii="Corbel" w:eastAsia="Corbel" w:hAnsi="Corbel" w:cs="Corbel"/>
              </w:rPr>
              <w:t>1.72</w:t>
            </w:r>
          </w:p>
        </w:tc>
        <w:tc>
          <w:tcPr>
            <w:tcW w:w="730" w:type="pct"/>
            <w:vAlign w:val="center"/>
          </w:tcPr>
          <w:p w14:paraId="3F0C0D94" w14:textId="77777777" w:rsidR="0067508B" w:rsidRPr="008B6E6D" w:rsidRDefault="0067508B" w:rsidP="008B6E6D">
            <w:pPr>
              <w:jc w:val="both"/>
              <w:rPr>
                <w:rFonts w:ascii="Corbel" w:eastAsia="Corbel" w:hAnsi="Corbel" w:cs="Corbel"/>
              </w:rPr>
            </w:pPr>
            <w:r w:rsidRPr="008B6E6D">
              <w:rPr>
                <w:rFonts w:ascii="Corbel" w:eastAsia="Corbel" w:hAnsi="Corbel" w:cs="Corbel"/>
              </w:rPr>
              <w:t>2.00</w:t>
            </w:r>
            <w:r w:rsidRPr="008B6E6D">
              <w:rPr>
                <w:rFonts w:ascii="Corbel" w:eastAsia="Corbel" w:hAnsi="Corbel" w:cs="Corbel"/>
                <w:vertAlign w:val="superscript"/>
              </w:rPr>
              <w:t>bc</w:t>
            </w:r>
          </w:p>
        </w:tc>
      </w:tr>
      <w:tr w:rsidR="0067508B" w:rsidRPr="008B6E6D" w14:paraId="7C6C6AC0" w14:textId="77777777" w:rsidTr="008B6E6D">
        <w:tc>
          <w:tcPr>
            <w:tcW w:w="695" w:type="pct"/>
            <w:vAlign w:val="center"/>
          </w:tcPr>
          <w:p w14:paraId="411C8152"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T3</w:t>
            </w:r>
          </w:p>
        </w:tc>
        <w:tc>
          <w:tcPr>
            <w:tcW w:w="1042" w:type="pct"/>
            <w:vAlign w:val="center"/>
          </w:tcPr>
          <w:p w14:paraId="7D99F59C" w14:textId="77777777" w:rsidR="0067508B" w:rsidRPr="008B6E6D" w:rsidRDefault="0067508B" w:rsidP="008B6E6D">
            <w:pPr>
              <w:jc w:val="both"/>
              <w:rPr>
                <w:rFonts w:ascii="Corbel" w:eastAsia="Corbel" w:hAnsi="Corbel" w:cs="Corbel"/>
              </w:rPr>
            </w:pPr>
            <w:r w:rsidRPr="008B6E6D">
              <w:rPr>
                <w:rFonts w:ascii="Corbel" w:eastAsia="Corbel" w:hAnsi="Corbel" w:cs="Corbel"/>
              </w:rPr>
              <w:t>1.43</w:t>
            </w:r>
          </w:p>
        </w:tc>
        <w:tc>
          <w:tcPr>
            <w:tcW w:w="1126" w:type="pct"/>
            <w:vAlign w:val="center"/>
          </w:tcPr>
          <w:p w14:paraId="1670652D" w14:textId="77777777" w:rsidR="0067508B" w:rsidRPr="008B6E6D" w:rsidRDefault="0067508B" w:rsidP="008B6E6D">
            <w:pPr>
              <w:jc w:val="both"/>
              <w:rPr>
                <w:rFonts w:ascii="Corbel" w:eastAsia="Corbel" w:hAnsi="Corbel" w:cs="Corbel"/>
              </w:rPr>
            </w:pPr>
            <w:r w:rsidRPr="008B6E6D">
              <w:rPr>
                <w:rFonts w:ascii="Corbel" w:eastAsia="Corbel" w:hAnsi="Corbel" w:cs="Corbel"/>
              </w:rPr>
              <w:t>1.58</w:t>
            </w:r>
          </w:p>
        </w:tc>
        <w:tc>
          <w:tcPr>
            <w:tcW w:w="668" w:type="pct"/>
            <w:vAlign w:val="center"/>
          </w:tcPr>
          <w:p w14:paraId="70E61A6E" w14:textId="77777777" w:rsidR="0067508B" w:rsidRPr="008B6E6D" w:rsidRDefault="0067508B" w:rsidP="008B6E6D">
            <w:pPr>
              <w:jc w:val="both"/>
              <w:rPr>
                <w:rFonts w:ascii="Corbel" w:eastAsia="Corbel" w:hAnsi="Corbel" w:cs="Corbel"/>
              </w:rPr>
            </w:pPr>
            <w:r w:rsidRPr="008B6E6D">
              <w:rPr>
                <w:rFonts w:ascii="Corbel" w:eastAsia="Corbel" w:hAnsi="Corbel" w:cs="Corbel"/>
              </w:rPr>
              <w:t>1.62</w:t>
            </w:r>
          </w:p>
        </w:tc>
        <w:tc>
          <w:tcPr>
            <w:tcW w:w="740" w:type="pct"/>
            <w:vAlign w:val="center"/>
          </w:tcPr>
          <w:p w14:paraId="4690D8CF" w14:textId="77777777" w:rsidR="0067508B" w:rsidRPr="008B6E6D" w:rsidRDefault="0067508B" w:rsidP="008B6E6D">
            <w:pPr>
              <w:jc w:val="both"/>
              <w:rPr>
                <w:rFonts w:ascii="Corbel" w:eastAsia="Corbel" w:hAnsi="Corbel" w:cs="Corbel"/>
              </w:rPr>
            </w:pPr>
            <w:r w:rsidRPr="008B6E6D">
              <w:rPr>
                <w:rFonts w:ascii="Corbel" w:eastAsia="Corbel" w:hAnsi="Corbel" w:cs="Corbel"/>
              </w:rPr>
              <w:t>1.77</w:t>
            </w:r>
          </w:p>
        </w:tc>
        <w:tc>
          <w:tcPr>
            <w:tcW w:w="730" w:type="pct"/>
            <w:vAlign w:val="center"/>
          </w:tcPr>
          <w:p w14:paraId="3DDA57F0" w14:textId="77777777" w:rsidR="0067508B" w:rsidRPr="008B6E6D" w:rsidRDefault="0067508B" w:rsidP="008B6E6D">
            <w:pPr>
              <w:jc w:val="both"/>
              <w:rPr>
                <w:rFonts w:ascii="Corbel" w:eastAsia="Corbel" w:hAnsi="Corbel" w:cs="Corbel"/>
              </w:rPr>
            </w:pPr>
            <w:r w:rsidRPr="008B6E6D">
              <w:rPr>
                <w:rFonts w:ascii="Corbel" w:eastAsia="Corbel" w:hAnsi="Corbel" w:cs="Corbel"/>
              </w:rPr>
              <w:t>2.33</w:t>
            </w:r>
            <w:r w:rsidRPr="008B6E6D">
              <w:rPr>
                <w:rFonts w:ascii="Corbel" w:eastAsia="Corbel" w:hAnsi="Corbel" w:cs="Corbel"/>
                <w:vertAlign w:val="superscript"/>
              </w:rPr>
              <w:t>ab</w:t>
            </w:r>
          </w:p>
        </w:tc>
      </w:tr>
      <w:tr w:rsidR="0067508B" w:rsidRPr="008B6E6D" w14:paraId="730CB9EF" w14:textId="77777777" w:rsidTr="008B6E6D">
        <w:trPr>
          <w:trHeight w:val="427"/>
        </w:trPr>
        <w:tc>
          <w:tcPr>
            <w:tcW w:w="695" w:type="pct"/>
            <w:tcBorders>
              <w:bottom w:val="single" w:sz="4" w:space="0" w:color="auto"/>
            </w:tcBorders>
            <w:vAlign w:val="center"/>
          </w:tcPr>
          <w:p w14:paraId="66483C69"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T4</w:t>
            </w:r>
          </w:p>
        </w:tc>
        <w:tc>
          <w:tcPr>
            <w:tcW w:w="1042" w:type="pct"/>
            <w:tcBorders>
              <w:bottom w:val="single" w:sz="4" w:space="0" w:color="auto"/>
            </w:tcBorders>
            <w:vAlign w:val="center"/>
          </w:tcPr>
          <w:p w14:paraId="7C42814D" w14:textId="77777777" w:rsidR="0067508B" w:rsidRPr="008B6E6D" w:rsidRDefault="0067508B" w:rsidP="008B6E6D">
            <w:pPr>
              <w:jc w:val="both"/>
              <w:rPr>
                <w:rFonts w:ascii="Corbel" w:eastAsia="Corbel" w:hAnsi="Corbel" w:cs="Corbel"/>
              </w:rPr>
            </w:pPr>
            <w:r w:rsidRPr="008B6E6D">
              <w:rPr>
                <w:rFonts w:ascii="Corbel" w:eastAsia="Corbel" w:hAnsi="Corbel" w:cs="Corbel"/>
              </w:rPr>
              <w:t>1.40</w:t>
            </w:r>
          </w:p>
        </w:tc>
        <w:tc>
          <w:tcPr>
            <w:tcW w:w="1126" w:type="pct"/>
            <w:tcBorders>
              <w:bottom w:val="single" w:sz="4" w:space="0" w:color="auto"/>
            </w:tcBorders>
            <w:vAlign w:val="center"/>
          </w:tcPr>
          <w:p w14:paraId="1E675C2A" w14:textId="77777777" w:rsidR="0067508B" w:rsidRPr="008B6E6D" w:rsidRDefault="0067508B" w:rsidP="008B6E6D">
            <w:pPr>
              <w:jc w:val="both"/>
              <w:rPr>
                <w:rFonts w:ascii="Corbel" w:eastAsia="Corbel" w:hAnsi="Corbel" w:cs="Corbel"/>
              </w:rPr>
            </w:pPr>
            <w:r w:rsidRPr="008B6E6D">
              <w:rPr>
                <w:rFonts w:ascii="Corbel" w:eastAsia="Corbel" w:hAnsi="Corbel" w:cs="Corbel"/>
              </w:rPr>
              <w:t>1.56</w:t>
            </w:r>
          </w:p>
        </w:tc>
        <w:tc>
          <w:tcPr>
            <w:tcW w:w="668" w:type="pct"/>
            <w:tcBorders>
              <w:bottom w:val="single" w:sz="4" w:space="0" w:color="auto"/>
            </w:tcBorders>
            <w:vAlign w:val="center"/>
          </w:tcPr>
          <w:p w14:paraId="7E476E07" w14:textId="77777777" w:rsidR="0067508B" w:rsidRPr="008B6E6D" w:rsidRDefault="0067508B" w:rsidP="008B6E6D">
            <w:pPr>
              <w:jc w:val="both"/>
              <w:rPr>
                <w:rFonts w:ascii="Corbel" w:eastAsia="Corbel" w:hAnsi="Corbel" w:cs="Corbel"/>
              </w:rPr>
            </w:pPr>
            <w:r w:rsidRPr="008B6E6D">
              <w:rPr>
                <w:rFonts w:ascii="Corbel" w:eastAsia="Corbel" w:hAnsi="Corbel" w:cs="Corbel"/>
              </w:rPr>
              <w:t>1.57</w:t>
            </w:r>
          </w:p>
        </w:tc>
        <w:tc>
          <w:tcPr>
            <w:tcW w:w="740" w:type="pct"/>
            <w:tcBorders>
              <w:bottom w:val="single" w:sz="4" w:space="0" w:color="auto"/>
            </w:tcBorders>
            <w:vAlign w:val="center"/>
          </w:tcPr>
          <w:p w14:paraId="1554FA48" w14:textId="77777777" w:rsidR="0067508B" w:rsidRPr="008B6E6D" w:rsidRDefault="0067508B" w:rsidP="008B6E6D">
            <w:pPr>
              <w:jc w:val="both"/>
              <w:rPr>
                <w:rFonts w:ascii="Corbel" w:eastAsia="Corbel" w:hAnsi="Corbel" w:cs="Corbel"/>
              </w:rPr>
            </w:pPr>
            <w:r w:rsidRPr="008B6E6D">
              <w:rPr>
                <w:rFonts w:ascii="Corbel" w:eastAsia="Corbel" w:hAnsi="Corbel" w:cs="Corbel"/>
              </w:rPr>
              <w:t>1.67</w:t>
            </w:r>
          </w:p>
        </w:tc>
        <w:tc>
          <w:tcPr>
            <w:tcW w:w="730" w:type="pct"/>
            <w:tcBorders>
              <w:bottom w:val="single" w:sz="4" w:space="0" w:color="auto"/>
            </w:tcBorders>
            <w:vAlign w:val="center"/>
          </w:tcPr>
          <w:p w14:paraId="781259D2" w14:textId="77777777" w:rsidR="0067508B" w:rsidRPr="008B6E6D" w:rsidRDefault="0067508B" w:rsidP="008B6E6D">
            <w:pPr>
              <w:jc w:val="both"/>
              <w:rPr>
                <w:rFonts w:ascii="Corbel" w:eastAsia="Corbel" w:hAnsi="Corbel" w:cs="Corbel"/>
              </w:rPr>
            </w:pPr>
            <w:r w:rsidRPr="008B6E6D">
              <w:rPr>
                <w:rFonts w:ascii="Corbel" w:eastAsia="Corbel" w:hAnsi="Corbel" w:cs="Corbel"/>
              </w:rPr>
              <w:t>1.87c</w:t>
            </w:r>
          </w:p>
        </w:tc>
      </w:tr>
      <w:tr w:rsidR="0067508B" w:rsidRPr="008B6E6D" w14:paraId="6894016E" w14:textId="77777777" w:rsidTr="008B6E6D">
        <w:tc>
          <w:tcPr>
            <w:tcW w:w="695" w:type="pct"/>
            <w:tcBorders>
              <w:top w:val="single" w:sz="4" w:space="0" w:color="auto"/>
            </w:tcBorders>
            <w:vAlign w:val="center"/>
          </w:tcPr>
          <w:p w14:paraId="4A45EE59"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F-test</w:t>
            </w:r>
          </w:p>
        </w:tc>
        <w:tc>
          <w:tcPr>
            <w:tcW w:w="1042" w:type="pct"/>
            <w:tcBorders>
              <w:top w:val="single" w:sz="4" w:space="0" w:color="auto"/>
            </w:tcBorders>
            <w:vAlign w:val="center"/>
          </w:tcPr>
          <w:p w14:paraId="77D5B527"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1126" w:type="pct"/>
            <w:tcBorders>
              <w:top w:val="single" w:sz="4" w:space="0" w:color="auto"/>
            </w:tcBorders>
            <w:vAlign w:val="center"/>
          </w:tcPr>
          <w:p w14:paraId="5C939DCA"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668" w:type="pct"/>
            <w:tcBorders>
              <w:top w:val="single" w:sz="4" w:space="0" w:color="auto"/>
            </w:tcBorders>
            <w:vAlign w:val="center"/>
          </w:tcPr>
          <w:p w14:paraId="26193BB5"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740" w:type="pct"/>
            <w:tcBorders>
              <w:top w:val="single" w:sz="4" w:space="0" w:color="auto"/>
            </w:tcBorders>
            <w:vAlign w:val="center"/>
          </w:tcPr>
          <w:p w14:paraId="311442C1" w14:textId="77777777" w:rsidR="0067508B" w:rsidRPr="008B6E6D" w:rsidRDefault="0067508B" w:rsidP="008B6E6D">
            <w:pPr>
              <w:jc w:val="both"/>
              <w:rPr>
                <w:rFonts w:ascii="Corbel" w:eastAsia="Corbel" w:hAnsi="Corbel" w:cs="Corbel"/>
              </w:rPr>
            </w:pPr>
            <w:r w:rsidRPr="008B6E6D">
              <w:rPr>
                <w:rFonts w:ascii="Corbel" w:eastAsia="Corbel" w:hAnsi="Corbel" w:cs="Corbel"/>
              </w:rPr>
              <w:t>Ns</w:t>
            </w:r>
          </w:p>
        </w:tc>
        <w:tc>
          <w:tcPr>
            <w:tcW w:w="730" w:type="pct"/>
            <w:tcBorders>
              <w:top w:val="single" w:sz="4" w:space="0" w:color="auto"/>
            </w:tcBorders>
            <w:vAlign w:val="center"/>
          </w:tcPr>
          <w:p w14:paraId="7151C233"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r>
      <w:tr w:rsidR="0067508B" w:rsidRPr="008B6E6D" w14:paraId="526D9B04" w14:textId="77777777" w:rsidTr="008B6E6D">
        <w:tc>
          <w:tcPr>
            <w:tcW w:w="695" w:type="pct"/>
            <w:vAlign w:val="center"/>
          </w:tcPr>
          <w:p w14:paraId="1107D02D"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SE</w:t>
            </w:r>
            <w:r w:rsidRPr="008B6E6D">
              <w:rPr>
                <w:rFonts w:ascii="Corbel" w:eastAsia="Corbel" w:hAnsi="Corbel" w:cs="Corbel"/>
              </w:rPr>
              <w:t>±</w:t>
            </w:r>
          </w:p>
        </w:tc>
        <w:tc>
          <w:tcPr>
            <w:tcW w:w="1042" w:type="pct"/>
          </w:tcPr>
          <w:p w14:paraId="73CA0172" w14:textId="77777777" w:rsidR="0067508B" w:rsidRPr="008B6E6D" w:rsidRDefault="0067508B" w:rsidP="008B6E6D">
            <w:pPr>
              <w:jc w:val="both"/>
              <w:rPr>
                <w:rFonts w:ascii="Corbel" w:eastAsia="Corbel" w:hAnsi="Corbel" w:cs="Corbel"/>
              </w:rPr>
            </w:pPr>
            <w:r w:rsidRPr="008B6E6D">
              <w:rPr>
                <w:rFonts w:ascii="Corbel" w:eastAsia="Corbel" w:hAnsi="Corbel" w:cs="Corbel"/>
              </w:rPr>
              <w:t>0.73</w:t>
            </w:r>
          </w:p>
        </w:tc>
        <w:tc>
          <w:tcPr>
            <w:tcW w:w="1126" w:type="pct"/>
          </w:tcPr>
          <w:p w14:paraId="27A66DF9" w14:textId="77777777" w:rsidR="0067508B" w:rsidRPr="008B6E6D" w:rsidRDefault="0067508B" w:rsidP="008B6E6D">
            <w:pPr>
              <w:jc w:val="both"/>
              <w:rPr>
                <w:rFonts w:ascii="Corbel" w:eastAsia="Corbel" w:hAnsi="Corbel" w:cs="Corbel"/>
              </w:rPr>
            </w:pPr>
            <w:r w:rsidRPr="008B6E6D">
              <w:rPr>
                <w:rFonts w:ascii="Corbel" w:eastAsia="Corbel" w:hAnsi="Corbel" w:cs="Corbel"/>
              </w:rPr>
              <w:t>0.09</w:t>
            </w:r>
          </w:p>
        </w:tc>
        <w:tc>
          <w:tcPr>
            <w:tcW w:w="668" w:type="pct"/>
          </w:tcPr>
          <w:p w14:paraId="36D5B12A" w14:textId="77777777" w:rsidR="0067508B" w:rsidRPr="008B6E6D" w:rsidRDefault="0067508B" w:rsidP="008B6E6D">
            <w:pPr>
              <w:jc w:val="both"/>
              <w:rPr>
                <w:rFonts w:ascii="Corbel" w:eastAsia="Corbel" w:hAnsi="Corbel" w:cs="Corbel"/>
              </w:rPr>
            </w:pPr>
            <w:r w:rsidRPr="008B6E6D">
              <w:rPr>
                <w:rFonts w:ascii="Corbel" w:eastAsia="Corbel" w:hAnsi="Corbel" w:cs="Corbel"/>
              </w:rPr>
              <w:t>0.13</w:t>
            </w:r>
          </w:p>
        </w:tc>
        <w:tc>
          <w:tcPr>
            <w:tcW w:w="740" w:type="pct"/>
          </w:tcPr>
          <w:p w14:paraId="3EFA6B94" w14:textId="77777777" w:rsidR="0067508B" w:rsidRPr="008B6E6D" w:rsidRDefault="0067508B" w:rsidP="008B6E6D">
            <w:pPr>
              <w:jc w:val="both"/>
              <w:rPr>
                <w:rFonts w:ascii="Corbel" w:eastAsia="Corbel" w:hAnsi="Corbel" w:cs="Corbel"/>
              </w:rPr>
            </w:pPr>
            <w:r w:rsidRPr="008B6E6D">
              <w:rPr>
                <w:rFonts w:ascii="Corbel" w:eastAsia="Corbel" w:hAnsi="Corbel" w:cs="Corbel"/>
              </w:rPr>
              <w:t>0.07</w:t>
            </w:r>
          </w:p>
        </w:tc>
        <w:tc>
          <w:tcPr>
            <w:tcW w:w="730" w:type="pct"/>
            <w:vAlign w:val="center"/>
          </w:tcPr>
          <w:p w14:paraId="27FDE602" w14:textId="77777777" w:rsidR="0067508B" w:rsidRPr="008B6E6D" w:rsidRDefault="0067508B" w:rsidP="008B6E6D">
            <w:pPr>
              <w:jc w:val="both"/>
              <w:rPr>
                <w:rFonts w:ascii="Corbel" w:eastAsia="Corbel" w:hAnsi="Corbel" w:cs="Corbel"/>
              </w:rPr>
            </w:pPr>
            <w:r w:rsidRPr="008B6E6D">
              <w:rPr>
                <w:rFonts w:ascii="Corbel" w:eastAsia="Corbel" w:hAnsi="Corbel" w:cs="Corbel"/>
              </w:rPr>
              <w:t>0.15</w:t>
            </w:r>
          </w:p>
        </w:tc>
      </w:tr>
      <w:tr w:rsidR="0067508B" w:rsidRPr="008B6E6D" w14:paraId="7D476585" w14:textId="77777777" w:rsidTr="008B6E6D">
        <w:tc>
          <w:tcPr>
            <w:tcW w:w="695" w:type="pct"/>
            <w:vAlign w:val="center"/>
          </w:tcPr>
          <w:p w14:paraId="51E0BC72"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 xml:space="preserve">LSD </w:t>
            </w:r>
            <w:r w:rsidRPr="008B6E6D">
              <w:rPr>
                <w:rFonts w:ascii="Corbel" w:eastAsia="Corbel" w:hAnsi="Corbel" w:cs="Corbel"/>
                <w:b/>
                <w:bCs/>
                <w:vertAlign w:val="subscript"/>
              </w:rPr>
              <w:t>(0.05)</w:t>
            </w:r>
          </w:p>
        </w:tc>
        <w:tc>
          <w:tcPr>
            <w:tcW w:w="1042" w:type="pct"/>
          </w:tcPr>
          <w:p w14:paraId="35AA5302"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1126" w:type="pct"/>
          </w:tcPr>
          <w:p w14:paraId="623F3549"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668" w:type="pct"/>
          </w:tcPr>
          <w:p w14:paraId="2DEC2F40"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740" w:type="pct"/>
          </w:tcPr>
          <w:p w14:paraId="58DD7C25"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730" w:type="pct"/>
            <w:vAlign w:val="center"/>
          </w:tcPr>
          <w:p w14:paraId="43F085BC" w14:textId="77777777" w:rsidR="0067508B" w:rsidRPr="008B6E6D" w:rsidRDefault="0067508B" w:rsidP="008B6E6D">
            <w:pPr>
              <w:jc w:val="both"/>
              <w:rPr>
                <w:rFonts w:ascii="Corbel" w:eastAsia="Corbel" w:hAnsi="Corbel" w:cs="Corbel"/>
              </w:rPr>
            </w:pPr>
            <w:r w:rsidRPr="008B6E6D">
              <w:rPr>
                <w:rFonts w:ascii="Corbel" w:eastAsia="Corbel" w:hAnsi="Corbel" w:cs="Corbel"/>
              </w:rPr>
              <w:t>0.35</w:t>
            </w:r>
          </w:p>
        </w:tc>
      </w:tr>
      <w:tr w:rsidR="0067508B" w:rsidRPr="008B6E6D" w14:paraId="1C02C138" w14:textId="77777777" w:rsidTr="008B6E6D">
        <w:tc>
          <w:tcPr>
            <w:tcW w:w="695" w:type="pct"/>
            <w:tcBorders>
              <w:bottom w:val="single" w:sz="4" w:space="0" w:color="auto"/>
            </w:tcBorders>
            <w:vAlign w:val="center"/>
          </w:tcPr>
          <w:p w14:paraId="370E928F"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CV</w:t>
            </w:r>
          </w:p>
        </w:tc>
        <w:tc>
          <w:tcPr>
            <w:tcW w:w="1042" w:type="pct"/>
            <w:tcBorders>
              <w:bottom w:val="single" w:sz="4" w:space="0" w:color="auto"/>
            </w:tcBorders>
            <w:vAlign w:val="center"/>
          </w:tcPr>
          <w:p w14:paraId="45193983" w14:textId="77777777" w:rsidR="0067508B" w:rsidRPr="008B6E6D" w:rsidRDefault="0067508B" w:rsidP="008B6E6D">
            <w:pPr>
              <w:jc w:val="both"/>
              <w:rPr>
                <w:rFonts w:ascii="Corbel" w:eastAsia="Corbel" w:hAnsi="Corbel" w:cs="Corbel"/>
              </w:rPr>
            </w:pPr>
            <w:r w:rsidRPr="008B6E6D">
              <w:rPr>
                <w:rFonts w:ascii="Corbel" w:eastAsia="Corbel" w:hAnsi="Corbel" w:cs="Corbel"/>
              </w:rPr>
              <w:t>6.28</w:t>
            </w:r>
          </w:p>
        </w:tc>
        <w:tc>
          <w:tcPr>
            <w:tcW w:w="1126" w:type="pct"/>
            <w:tcBorders>
              <w:bottom w:val="single" w:sz="4" w:space="0" w:color="auto"/>
            </w:tcBorders>
            <w:vAlign w:val="center"/>
          </w:tcPr>
          <w:p w14:paraId="73C02DF4" w14:textId="77777777" w:rsidR="0067508B" w:rsidRPr="008B6E6D" w:rsidRDefault="0067508B" w:rsidP="008B6E6D">
            <w:pPr>
              <w:jc w:val="both"/>
              <w:rPr>
                <w:rFonts w:ascii="Corbel" w:eastAsia="Corbel" w:hAnsi="Corbel" w:cs="Corbel"/>
              </w:rPr>
            </w:pPr>
            <w:r w:rsidRPr="008B6E6D">
              <w:rPr>
                <w:rFonts w:ascii="Corbel" w:eastAsia="Corbel" w:hAnsi="Corbel" w:cs="Corbel"/>
              </w:rPr>
              <w:t>6.74</w:t>
            </w:r>
          </w:p>
        </w:tc>
        <w:tc>
          <w:tcPr>
            <w:tcW w:w="668" w:type="pct"/>
            <w:tcBorders>
              <w:bottom w:val="single" w:sz="4" w:space="0" w:color="auto"/>
            </w:tcBorders>
            <w:vAlign w:val="center"/>
          </w:tcPr>
          <w:p w14:paraId="2EAFE1E7" w14:textId="77777777" w:rsidR="0067508B" w:rsidRPr="008B6E6D" w:rsidRDefault="0067508B" w:rsidP="008B6E6D">
            <w:pPr>
              <w:jc w:val="both"/>
              <w:rPr>
                <w:rFonts w:ascii="Corbel" w:eastAsia="Corbel" w:hAnsi="Corbel" w:cs="Corbel"/>
              </w:rPr>
            </w:pPr>
            <w:r w:rsidRPr="008B6E6D">
              <w:rPr>
                <w:rFonts w:ascii="Corbel" w:eastAsia="Corbel" w:hAnsi="Corbel" w:cs="Corbel"/>
              </w:rPr>
              <w:t>9.90</w:t>
            </w:r>
          </w:p>
        </w:tc>
        <w:tc>
          <w:tcPr>
            <w:tcW w:w="740" w:type="pct"/>
            <w:tcBorders>
              <w:bottom w:val="single" w:sz="4" w:space="0" w:color="auto"/>
            </w:tcBorders>
            <w:vAlign w:val="center"/>
          </w:tcPr>
          <w:p w14:paraId="2C7A22ED" w14:textId="77777777" w:rsidR="0067508B" w:rsidRPr="008B6E6D" w:rsidRDefault="0067508B" w:rsidP="008B6E6D">
            <w:pPr>
              <w:jc w:val="both"/>
              <w:rPr>
                <w:rFonts w:ascii="Corbel" w:eastAsia="Corbel" w:hAnsi="Corbel" w:cs="Corbel"/>
              </w:rPr>
            </w:pPr>
            <w:r w:rsidRPr="008B6E6D">
              <w:rPr>
                <w:rFonts w:ascii="Corbel" w:eastAsia="Corbel" w:hAnsi="Corbel" w:cs="Corbel"/>
              </w:rPr>
              <w:t>5.05</w:t>
            </w:r>
          </w:p>
        </w:tc>
        <w:tc>
          <w:tcPr>
            <w:tcW w:w="730" w:type="pct"/>
            <w:tcBorders>
              <w:bottom w:val="single" w:sz="4" w:space="0" w:color="auto"/>
            </w:tcBorders>
            <w:vAlign w:val="center"/>
          </w:tcPr>
          <w:p w14:paraId="649AA6ED" w14:textId="77777777" w:rsidR="0067508B" w:rsidRPr="008B6E6D" w:rsidRDefault="0067508B" w:rsidP="008B6E6D">
            <w:pPr>
              <w:jc w:val="both"/>
              <w:rPr>
                <w:rFonts w:ascii="Corbel" w:eastAsia="Corbel" w:hAnsi="Corbel" w:cs="Corbel"/>
              </w:rPr>
            </w:pPr>
            <w:r w:rsidRPr="008B6E6D">
              <w:rPr>
                <w:rFonts w:ascii="Corbel" w:eastAsia="Corbel" w:hAnsi="Corbel" w:cs="Corbel"/>
              </w:rPr>
              <w:t>8.78</w:t>
            </w:r>
          </w:p>
        </w:tc>
      </w:tr>
    </w:tbl>
    <w:p w14:paraId="30BB4322" w14:textId="77777777" w:rsidR="0067508B" w:rsidRPr="0067508B" w:rsidRDefault="0067508B" w:rsidP="008B6E6D">
      <w:pPr>
        <w:spacing w:before="120" w:after="120" w:line="276" w:lineRule="auto"/>
        <w:jc w:val="both"/>
        <w:rPr>
          <w:rFonts w:ascii="Corbel" w:eastAsia="Corbel" w:hAnsi="Corbel" w:cs="Corbel"/>
          <w:b/>
          <w:bCs/>
          <w:i/>
          <w:iCs/>
          <w:sz w:val="24"/>
          <w:szCs w:val="24"/>
        </w:rPr>
      </w:pPr>
      <w:r w:rsidRPr="0067508B">
        <w:rPr>
          <w:rFonts w:ascii="Corbel" w:eastAsia="Corbel" w:hAnsi="Corbel" w:cs="Corbel"/>
          <w:b/>
          <w:bCs/>
          <w:i/>
          <w:iCs/>
          <w:sz w:val="24"/>
          <w:szCs w:val="24"/>
        </w:rPr>
        <w:t>Economic Analysis (EA)</w:t>
      </w:r>
    </w:p>
    <w:p w14:paraId="1B0B3543" w14:textId="77777777" w:rsidR="0067508B" w:rsidRPr="0067508B" w:rsidRDefault="0067508B" w:rsidP="008B6E6D">
      <w:pPr>
        <w:spacing w:before="120" w:after="120" w:line="276" w:lineRule="auto"/>
        <w:jc w:val="both"/>
        <w:rPr>
          <w:rFonts w:ascii="Corbel" w:eastAsia="Corbel" w:hAnsi="Corbel" w:cs="Corbel"/>
          <w:sz w:val="24"/>
          <w:szCs w:val="24"/>
        </w:rPr>
      </w:pPr>
      <w:r w:rsidRPr="0067508B">
        <w:rPr>
          <w:rFonts w:ascii="Corbel" w:eastAsia="Corbel" w:hAnsi="Corbel" w:cs="Corbel"/>
          <w:sz w:val="24"/>
          <w:szCs w:val="24"/>
        </w:rPr>
        <w:t xml:space="preserve">Table 6 shows the effect of adding black cumin and coriander seed to feed on the economic value of broiler chickens. The results of the study, at the P ≤ 0.01 significance level, indicate that the inclusion of black cumin and coriander seeds had a significant effect on the cost and </w:t>
      </w:r>
      <w:r w:rsidRPr="0067508B">
        <w:rPr>
          <w:rFonts w:ascii="Corbel" w:eastAsia="Corbel" w:hAnsi="Corbel" w:cs="Corbel"/>
          <w:sz w:val="24"/>
          <w:szCs w:val="24"/>
        </w:rPr>
        <w:lastRenderedPageBreak/>
        <w:t>income of broilers. Regarding cost, the highest was recorded in Treatment 4, and the lowest in the control treatment. Regarding income, the highest income was obtained in Treatment 4 and the lowest in the control treatment.</w:t>
      </w:r>
    </w:p>
    <w:p w14:paraId="180710E0" w14:textId="77777777" w:rsidR="0067508B" w:rsidRPr="0067508B" w:rsidRDefault="0067508B" w:rsidP="008B6E6D">
      <w:pPr>
        <w:spacing w:before="120" w:after="120" w:line="276" w:lineRule="auto"/>
        <w:ind w:firstLine="389"/>
        <w:jc w:val="both"/>
        <w:rPr>
          <w:rFonts w:ascii="Corbel" w:eastAsia="Corbel" w:hAnsi="Corbel" w:cs="Corbel"/>
          <w:sz w:val="24"/>
          <w:szCs w:val="24"/>
          <w:rtl/>
        </w:rPr>
      </w:pPr>
      <w:r w:rsidRPr="0067508B">
        <w:rPr>
          <w:rFonts w:ascii="Corbel" w:eastAsia="Corbel" w:hAnsi="Corbel" w:cs="Corbel"/>
          <w:sz w:val="24"/>
          <w:szCs w:val="24"/>
        </w:rPr>
        <w:t>Furthermore, the results at P ≤ 0.05 indicate that adding black cumin and coriander seed had a significant effect on profit and the benefit-cost ratio (BCR) of broilers. For profit, the highest value was recorded in Treatment 4 and the lowest in the control treatment. For the benefit-cost ratio, the highest values were observed in Treatments 4 and 2, and the lowest value was recorded in the control treatment.</w:t>
      </w:r>
    </w:p>
    <w:p w14:paraId="621F2A6E" w14:textId="6688E001" w:rsidR="0067508B" w:rsidRPr="008B6E6D" w:rsidRDefault="0067508B" w:rsidP="008B6E6D">
      <w:pPr>
        <w:spacing w:before="120" w:line="276" w:lineRule="auto"/>
        <w:jc w:val="both"/>
        <w:rPr>
          <w:rFonts w:ascii="Corbel" w:eastAsia="Corbel" w:hAnsi="Corbel" w:cs="Corbel"/>
          <w:i/>
          <w:iCs/>
          <w:rtl/>
        </w:rPr>
      </w:pPr>
      <w:r w:rsidRPr="008B6E6D">
        <w:rPr>
          <w:rFonts w:ascii="Corbel" w:eastAsia="Corbel" w:hAnsi="Corbel" w:cs="Corbel"/>
          <w:b/>
          <w:bCs/>
        </w:rPr>
        <w:t>Table 6.</w:t>
      </w:r>
      <w:r w:rsidRPr="008B6E6D">
        <w:rPr>
          <w:rFonts w:ascii="Corbel" w:eastAsia="Corbel" w:hAnsi="Corbel" w:cs="Corbel"/>
          <w:i/>
          <w:iCs/>
        </w:rPr>
        <w:t xml:space="preserve"> Effects of black cumin and coriander seed on the econo</w:t>
      </w:r>
      <w:r w:rsidR="008B6E6D" w:rsidRPr="008B6E6D">
        <w:rPr>
          <w:rFonts w:ascii="Corbel" w:eastAsia="Corbel" w:hAnsi="Corbel" w:cs="Corbel"/>
          <w:i/>
          <w:iCs/>
        </w:rPr>
        <w:t>mic analysis of broiler chicken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1809"/>
        <w:gridCol w:w="1988"/>
        <w:gridCol w:w="2164"/>
        <w:gridCol w:w="1573"/>
      </w:tblGrid>
      <w:tr w:rsidR="0067508B" w:rsidRPr="008B6E6D" w14:paraId="06675E06" w14:textId="77777777" w:rsidTr="008B6E6D">
        <w:trPr>
          <w:trHeight w:val="553"/>
        </w:trPr>
        <w:tc>
          <w:tcPr>
            <w:tcW w:w="847" w:type="pct"/>
            <w:tcBorders>
              <w:top w:val="single" w:sz="4" w:space="0" w:color="auto"/>
              <w:bottom w:val="single" w:sz="4" w:space="0" w:color="auto"/>
            </w:tcBorders>
            <w:vAlign w:val="center"/>
          </w:tcPr>
          <w:p w14:paraId="60AB9B9F"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Treatments</w:t>
            </w:r>
          </w:p>
        </w:tc>
        <w:tc>
          <w:tcPr>
            <w:tcW w:w="997" w:type="pct"/>
            <w:tcBorders>
              <w:top w:val="single" w:sz="4" w:space="0" w:color="auto"/>
              <w:bottom w:val="single" w:sz="4" w:space="0" w:color="auto"/>
            </w:tcBorders>
            <w:vAlign w:val="center"/>
          </w:tcPr>
          <w:p w14:paraId="327DFE8D"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Cost</w:t>
            </w:r>
          </w:p>
        </w:tc>
        <w:tc>
          <w:tcPr>
            <w:tcW w:w="1096" w:type="pct"/>
            <w:tcBorders>
              <w:top w:val="single" w:sz="4" w:space="0" w:color="auto"/>
              <w:bottom w:val="single" w:sz="4" w:space="0" w:color="auto"/>
            </w:tcBorders>
            <w:vAlign w:val="center"/>
          </w:tcPr>
          <w:p w14:paraId="269B2E42"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Income</w:t>
            </w:r>
          </w:p>
        </w:tc>
        <w:tc>
          <w:tcPr>
            <w:tcW w:w="1193" w:type="pct"/>
            <w:tcBorders>
              <w:top w:val="single" w:sz="4" w:space="0" w:color="auto"/>
              <w:bottom w:val="single" w:sz="4" w:space="0" w:color="auto"/>
            </w:tcBorders>
            <w:vAlign w:val="center"/>
          </w:tcPr>
          <w:p w14:paraId="2A4A54F2"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Profit</w:t>
            </w:r>
          </w:p>
        </w:tc>
        <w:tc>
          <w:tcPr>
            <w:tcW w:w="867" w:type="pct"/>
            <w:tcBorders>
              <w:top w:val="single" w:sz="4" w:space="0" w:color="auto"/>
              <w:bottom w:val="single" w:sz="4" w:space="0" w:color="auto"/>
            </w:tcBorders>
            <w:vAlign w:val="center"/>
          </w:tcPr>
          <w:p w14:paraId="00A99FE2"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BRC</w:t>
            </w:r>
          </w:p>
        </w:tc>
      </w:tr>
      <w:tr w:rsidR="0067508B" w:rsidRPr="008B6E6D" w14:paraId="07CEECC7" w14:textId="77777777" w:rsidTr="008B6E6D">
        <w:trPr>
          <w:trHeight w:val="271"/>
        </w:trPr>
        <w:tc>
          <w:tcPr>
            <w:tcW w:w="847" w:type="pct"/>
            <w:tcBorders>
              <w:top w:val="single" w:sz="4" w:space="0" w:color="auto"/>
            </w:tcBorders>
            <w:vAlign w:val="center"/>
          </w:tcPr>
          <w:p w14:paraId="468EB325"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T1</w:t>
            </w:r>
          </w:p>
        </w:tc>
        <w:tc>
          <w:tcPr>
            <w:tcW w:w="997" w:type="pct"/>
            <w:tcBorders>
              <w:top w:val="single" w:sz="4" w:space="0" w:color="auto"/>
            </w:tcBorders>
            <w:vAlign w:val="center"/>
          </w:tcPr>
          <w:p w14:paraId="6B7B62CC"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164.33 </w:t>
            </w:r>
            <w:r w:rsidRPr="008B6E6D">
              <w:rPr>
                <w:rFonts w:ascii="Corbel" w:eastAsia="Corbel" w:hAnsi="Corbel" w:cs="Corbel"/>
                <w:vertAlign w:val="superscript"/>
              </w:rPr>
              <w:t>b</w:t>
            </w:r>
          </w:p>
        </w:tc>
        <w:tc>
          <w:tcPr>
            <w:tcW w:w="1096" w:type="pct"/>
            <w:tcBorders>
              <w:top w:val="single" w:sz="4" w:space="0" w:color="auto"/>
            </w:tcBorders>
            <w:vAlign w:val="center"/>
          </w:tcPr>
          <w:p w14:paraId="778A0A37"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175.00 </w:t>
            </w:r>
            <w:r w:rsidRPr="008B6E6D">
              <w:rPr>
                <w:rFonts w:ascii="Corbel" w:eastAsia="Corbel" w:hAnsi="Corbel" w:cs="Corbel"/>
                <w:vertAlign w:val="superscript"/>
              </w:rPr>
              <w:t>c</w:t>
            </w:r>
          </w:p>
        </w:tc>
        <w:tc>
          <w:tcPr>
            <w:tcW w:w="1193" w:type="pct"/>
            <w:tcBorders>
              <w:top w:val="single" w:sz="4" w:space="0" w:color="auto"/>
            </w:tcBorders>
            <w:vAlign w:val="center"/>
          </w:tcPr>
          <w:p w14:paraId="05B6E595" w14:textId="77777777" w:rsidR="0067508B" w:rsidRPr="008B6E6D" w:rsidRDefault="0067508B" w:rsidP="008B6E6D">
            <w:pPr>
              <w:jc w:val="both"/>
              <w:rPr>
                <w:rFonts w:ascii="Corbel" w:eastAsia="Corbel" w:hAnsi="Corbel" w:cs="Corbel"/>
              </w:rPr>
            </w:pPr>
            <w:r w:rsidRPr="008B6E6D">
              <w:rPr>
                <w:rFonts w:ascii="Corbel" w:eastAsia="Corbel" w:hAnsi="Corbel" w:cs="Corbel"/>
              </w:rPr>
              <w:t>10.67</w:t>
            </w:r>
            <w:r w:rsidRPr="008B6E6D">
              <w:rPr>
                <w:rFonts w:ascii="Corbel" w:eastAsia="Corbel" w:hAnsi="Corbel" w:cs="Corbel"/>
                <w:vertAlign w:val="superscript"/>
              </w:rPr>
              <w:t xml:space="preserve"> b</w:t>
            </w:r>
          </w:p>
        </w:tc>
        <w:tc>
          <w:tcPr>
            <w:tcW w:w="867" w:type="pct"/>
            <w:tcBorders>
              <w:top w:val="single" w:sz="4" w:space="0" w:color="auto"/>
            </w:tcBorders>
            <w:vAlign w:val="center"/>
          </w:tcPr>
          <w:p w14:paraId="54923382" w14:textId="77777777" w:rsidR="0067508B" w:rsidRPr="008B6E6D" w:rsidRDefault="0067508B" w:rsidP="008B6E6D">
            <w:pPr>
              <w:jc w:val="both"/>
              <w:rPr>
                <w:rFonts w:ascii="Corbel" w:eastAsia="Corbel" w:hAnsi="Corbel" w:cs="Corbel"/>
              </w:rPr>
            </w:pPr>
            <w:r w:rsidRPr="008B6E6D">
              <w:rPr>
                <w:rFonts w:ascii="Corbel" w:eastAsia="Corbel" w:hAnsi="Corbel" w:cs="Corbel"/>
              </w:rPr>
              <w:t>1.06</w:t>
            </w:r>
            <w:r w:rsidRPr="008B6E6D">
              <w:rPr>
                <w:rFonts w:ascii="Corbel" w:eastAsia="Corbel" w:hAnsi="Corbel" w:cs="Corbel"/>
                <w:vertAlign w:val="superscript"/>
              </w:rPr>
              <w:t xml:space="preserve"> b</w:t>
            </w:r>
          </w:p>
        </w:tc>
      </w:tr>
      <w:tr w:rsidR="0067508B" w:rsidRPr="008B6E6D" w14:paraId="19BCB85A" w14:textId="77777777" w:rsidTr="008B6E6D">
        <w:trPr>
          <w:trHeight w:val="271"/>
        </w:trPr>
        <w:tc>
          <w:tcPr>
            <w:tcW w:w="847" w:type="pct"/>
            <w:vAlign w:val="center"/>
          </w:tcPr>
          <w:p w14:paraId="285E4D02"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T2</w:t>
            </w:r>
          </w:p>
        </w:tc>
        <w:tc>
          <w:tcPr>
            <w:tcW w:w="997" w:type="pct"/>
            <w:vAlign w:val="center"/>
          </w:tcPr>
          <w:p w14:paraId="44BD20D7"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169.33 </w:t>
            </w:r>
            <w:r w:rsidRPr="008B6E6D">
              <w:rPr>
                <w:rFonts w:ascii="Corbel" w:eastAsia="Corbel" w:hAnsi="Corbel" w:cs="Corbel"/>
                <w:vertAlign w:val="superscript"/>
              </w:rPr>
              <w:t>ab</w:t>
            </w:r>
          </w:p>
        </w:tc>
        <w:tc>
          <w:tcPr>
            <w:tcW w:w="1096" w:type="pct"/>
            <w:vAlign w:val="center"/>
          </w:tcPr>
          <w:p w14:paraId="26A1AD27"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190.00 </w:t>
            </w:r>
            <w:r w:rsidRPr="008B6E6D">
              <w:rPr>
                <w:rFonts w:ascii="Corbel" w:eastAsia="Corbel" w:hAnsi="Corbel" w:cs="Corbel"/>
                <w:vertAlign w:val="superscript"/>
              </w:rPr>
              <w:t>ab</w:t>
            </w:r>
          </w:p>
        </w:tc>
        <w:tc>
          <w:tcPr>
            <w:tcW w:w="1193" w:type="pct"/>
            <w:vAlign w:val="center"/>
          </w:tcPr>
          <w:p w14:paraId="237C6ADD"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20.67 </w:t>
            </w:r>
            <w:r w:rsidRPr="008B6E6D">
              <w:rPr>
                <w:rFonts w:ascii="Corbel" w:eastAsia="Corbel" w:hAnsi="Corbel" w:cs="Corbel"/>
                <w:vertAlign w:val="superscript"/>
              </w:rPr>
              <w:t>a</w:t>
            </w:r>
          </w:p>
        </w:tc>
        <w:tc>
          <w:tcPr>
            <w:tcW w:w="867" w:type="pct"/>
            <w:vAlign w:val="center"/>
          </w:tcPr>
          <w:p w14:paraId="771C74E0" w14:textId="77777777" w:rsidR="0067508B" w:rsidRPr="008B6E6D" w:rsidRDefault="0067508B" w:rsidP="008B6E6D">
            <w:pPr>
              <w:jc w:val="both"/>
              <w:rPr>
                <w:rFonts w:ascii="Corbel" w:eastAsia="Corbel" w:hAnsi="Corbel" w:cs="Corbel"/>
              </w:rPr>
            </w:pPr>
            <w:r w:rsidRPr="008B6E6D">
              <w:rPr>
                <w:rFonts w:ascii="Corbel" w:eastAsia="Corbel" w:hAnsi="Corbel" w:cs="Corbel"/>
              </w:rPr>
              <w:t>1.12</w:t>
            </w:r>
            <w:r w:rsidRPr="008B6E6D">
              <w:rPr>
                <w:rFonts w:ascii="Corbel" w:eastAsia="Corbel" w:hAnsi="Corbel" w:cs="Corbel"/>
                <w:vertAlign w:val="superscript"/>
              </w:rPr>
              <w:t xml:space="preserve"> a</w:t>
            </w:r>
          </w:p>
        </w:tc>
      </w:tr>
      <w:tr w:rsidR="0067508B" w:rsidRPr="008B6E6D" w14:paraId="194569D2" w14:textId="77777777" w:rsidTr="008B6E6D">
        <w:trPr>
          <w:trHeight w:val="65"/>
        </w:trPr>
        <w:tc>
          <w:tcPr>
            <w:tcW w:w="847" w:type="pct"/>
            <w:vAlign w:val="center"/>
          </w:tcPr>
          <w:p w14:paraId="77F91BA6"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T3</w:t>
            </w:r>
          </w:p>
        </w:tc>
        <w:tc>
          <w:tcPr>
            <w:tcW w:w="997" w:type="pct"/>
            <w:vAlign w:val="center"/>
          </w:tcPr>
          <w:p w14:paraId="2AA6B008"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170.33 </w:t>
            </w:r>
            <w:r w:rsidRPr="008B6E6D">
              <w:rPr>
                <w:rFonts w:ascii="Corbel" w:eastAsia="Corbel" w:hAnsi="Corbel" w:cs="Corbel"/>
                <w:vertAlign w:val="superscript"/>
              </w:rPr>
              <w:t>ab</w:t>
            </w:r>
          </w:p>
        </w:tc>
        <w:tc>
          <w:tcPr>
            <w:tcW w:w="1096" w:type="pct"/>
            <w:vAlign w:val="center"/>
          </w:tcPr>
          <w:p w14:paraId="57BBFF24"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181.67 </w:t>
            </w:r>
            <w:proofErr w:type="spellStart"/>
            <w:r w:rsidRPr="008B6E6D">
              <w:rPr>
                <w:rFonts w:ascii="Corbel" w:eastAsia="Corbel" w:hAnsi="Corbel" w:cs="Corbel"/>
                <w:vertAlign w:val="superscript"/>
              </w:rPr>
              <w:t>bc</w:t>
            </w:r>
            <w:proofErr w:type="spellEnd"/>
          </w:p>
        </w:tc>
        <w:tc>
          <w:tcPr>
            <w:tcW w:w="1193" w:type="pct"/>
            <w:vAlign w:val="center"/>
          </w:tcPr>
          <w:p w14:paraId="6237F8EB" w14:textId="77777777" w:rsidR="0067508B" w:rsidRPr="008B6E6D" w:rsidRDefault="0067508B" w:rsidP="008B6E6D">
            <w:pPr>
              <w:jc w:val="both"/>
              <w:rPr>
                <w:rFonts w:ascii="Corbel" w:eastAsia="Corbel" w:hAnsi="Corbel" w:cs="Corbel"/>
              </w:rPr>
            </w:pPr>
            <w:r w:rsidRPr="008B6E6D">
              <w:rPr>
                <w:rFonts w:ascii="Corbel" w:eastAsia="Corbel" w:hAnsi="Corbel" w:cs="Corbel"/>
              </w:rPr>
              <w:t>11.33</w:t>
            </w:r>
            <w:r w:rsidRPr="008B6E6D">
              <w:rPr>
                <w:rFonts w:ascii="Corbel" w:eastAsia="Corbel" w:hAnsi="Corbel" w:cs="Corbel"/>
                <w:vertAlign w:val="superscript"/>
              </w:rPr>
              <w:t xml:space="preserve"> b</w:t>
            </w:r>
          </w:p>
        </w:tc>
        <w:tc>
          <w:tcPr>
            <w:tcW w:w="867" w:type="pct"/>
            <w:vAlign w:val="center"/>
          </w:tcPr>
          <w:p w14:paraId="18553E58"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1.07 </w:t>
            </w:r>
            <w:r w:rsidRPr="008B6E6D">
              <w:rPr>
                <w:rFonts w:ascii="Corbel" w:eastAsia="Corbel" w:hAnsi="Corbel" w:cs="Corbel"/>
                <w:vertAlign w:val="superscript"/>
              </w:rPr>
              <w:t>b</w:t>
            </w:r>
          </w:p>
        </w:tc>
      </w:tr>
      <w:tr w:rsidR="0067508B" w:rsidRPr="008B6E6D" w14:paraId="7F2F1F0A" w14:textId="77777777" w:rsidTr="008B6E6D">
        <w:trPr>
          <w:trHeight w:val="373"/>
        </w:trPr>
        <w:tc>
          <w:tcPr>
            <w:tcW w:w="847" w:type="pct"/>
            <w:tcBorders>
              <w:bottom w:val="single" w:sz="4" w:space="0" w:color="auto"/>
            </w:tcBorders>
            <w:vAlign w:val="center"/>
          </w:tcPr>
          <w:p w14:paraId="16F96B71" w14:textId="77777777" w:rsidR="0067508B" w:rsidRPr="008B6E6D" w:rsidRDefault="0067508B" w:rsidP="008B6E6D">
            <w:pPr>
              <w:jc w:val="both"/>
              <w:rPr>
                <w:rFonts w:ascii="Corbel" w:eastAsia="Corbel" w:hAnsi="Corbel" w:cs="Corbel"/>
              </w:rPr>
            </w:pPr>
            <w:r w:rsidRPr="008B6E6D">
              <w:rPr>
                <w:rFonts w:ascii="Corbel" w:eastAsia="Corbel" w:hAnsi="Corbel" w:cs="Corbel"/>
                <w:b/>
                <w:bCs/>
              </w:rPr>
              <w:t>T4</w:t>
            </w:r>
          </w:p>
        </w:tc>
        <w:tc>
          <w:tcPr>
            <w:tcW w:w="997" w:type="pct"/>
            <w:tcBorders>
              <w:bottom w:val="single" w:sz="4" w:space="0" w:color="auto"/>
            </w:tcBorders>
            <w:vAlign w:val="center"/>
          </w:tcPr>
          <w:p w14:paraId="799B92D5" w14:textId="77777777" w:rsidR="0067508B" w:rsidRPr="008B6E6D" w:rsidRDefault="0067508B" w:rsidP="008B6E6D">
            <w:pPr>
              <w:jc w:val="both"/>
              <w:rPr>
                <w:rFonts w:ascii="Corbel" w:eastAsia="Corbel" w:hAnsi="Corbel" w:cs="Corbel"/>
              </w:rPr>
            </w:pPr>
            <w:r w:rsidRPr="008B6E6D">
              <w:rPr>
                <w:rFonts w:ascii="Corbel" w:eastAsia="Corbel" w:hAnsi="Corbel" w:cs="Corbel"/>
              </w:rPr>
              <w:t>175.33</w:t>
            </w:r>
            <w:r w:rsidRPr="008B6E6D">
              <w:rPr>
                <w:rFonts w:ascii="Corbel" w:eastAsia="Corbel" w:hAnsi="Corbel" w:cs="Corbel"/>
                <w:vertAlign w:val="superscript"/>
              </w:rPr>
              <w:t xml:space="preserve"> a</w:t>
            </w:r>
          </w:p>
        </w:tc>
        <w:tc>
          <w:tcPr>
            <w:tcW w:w="1096" w:type="pct"/>
            <w:tcBorders>
              <w:bottom w:val="single" w:sz="4" w:space="0" w:color="auto"/>
            </w:tcBorders>
            <w:vAlign w:val="center"/>
          </w:tcPr>
          <w:p w14:paraId="605CEBD7"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196.67 </w:t>
            </w:r>
            <w:r w:rsidRPr="008B6E6D">
              <w:rPr>
                <w:rFonts w:ascii="Corbel" w:eastAsia="Corbel" w:hAnsi="Corbel" w:cs="Corbel"/>
                <w:vertAlign w:val="superscript"/>
              </w:rPr>
              <w:t>a</w:t>
            </w:r>
          </w:p>
        </w:tc>
        <w:tc>
          <w:tcPr>
            <w:tcW w:w="1193" w:type="pct"/>
            <w:tcBorders>
              <w:bottom w:val="single" w:sz="4" w:space="0" w:color="auto"/>
            </w:tcBorders>
            <w:vAlign w:val="center"/>
          </w:tcPr>
          <w:p w14:paraId="67D077B0" w14:textId="77777777" w:rsidR="0067508B" w:rsidRPr="008B6E6D" w:rsidRDefault="0067508B" w:rsidP="008B6E6D">
            <w:pPr>
              <w:jc w:val="both"/>
              <w:rPr>
                <w:rFonts w:ascii="Corbel" w:eastAsia="Corbel" w:hAnsi="Corbel" w:cs="Corbel"/>
              </w:rPr>
            </w:pPr>
            <w:r w:rsidRPr="008B6E6D">
              <w:rPr>
                <w:rFonts w:ascii="Corbel" w:eastAsia="Corbel" w:hAnsi="Corbel" w:cs="Corbel"/>
              </w:rPr>
              <w:t xml:space="preserve">21.33 </w:t>
            </w:r>
            <w:r w:rsidRPr="008B6E6D">
              <w:rPr>
                <w:rFonts w:ascii="Corbel" w:eastAsia="Corbel" w:hAnsi="Corbel" w:cs="Corbel"/>
                <w:vertAlign w:val="superscript"/>
              </w:rPr>
              <w:t>a</w:t>
            </w:r>
          </w:p>
        </w:tc>
        <w:tc>
          <w:tcPr>
            <w:tcW w:w="867" w:type="pct"/>
            <w:tcBorders>
              <w:bottom w:val="single" w:sz="4" w:space="0" w:color="auto"/>
            </w:tcBorders>
            <w:vAlign w:val="center"/>
          </w:tcPr>
          <w:p w14:paraId="438C79F2" w14:textId="77777777" w:rsidR="0067508B" w:rsidRPr="008B6E6D" w:rsidRDefault="0067508B" w:rsidP="008B6E6D">
            <w:pPr>
              <w:jc w:val="both"/>
              <w:rPr>
                <w:rFonts w:ascii="Corbel" w:eastAsia="Corbel" w:hAnsi="Corbel" w:cs="Corbel"/>
              </w:rPr>
            </w:pPr>
            <w:r w:rsidRPr="008B6E6D">
              <w:rPr>
                <w:rFonts w:ascii="Corbel" w:eastAsia="Corbel" w:hAnsi="Corbel" w:cs="Corbel"/>
              </w:rPr>
              <w:t>1.12</w:t>
            </w:r>
            <w:r w:rsidRPr="008B6E6D">
              <w:rPr>
                <w:rFonts w:ascii="Corbel" w:eastAsia="Corbel" w:hAnsi="Corbel" w:cs="Corbel"/>
                <w:vertAlign w:val="superscript"/>
              </w:rPr>
              <w:t xml:space="preserve"> a</w:t>
            </w:r>
          </w:p>
        </w:tc>
      </w:tr>
      <w:tr w:rsidR="0067508B" w:rsidRPr="008B6E6D" w14:paraId="477A7529" w14:textId="77777777" w:rsidTr="008B6E6D">
        <w:trPr>
          <w:trHeight w:val="271"/>
        </w:trPr>
        <w:tc>
          <w:tcPr>
            <w:tcW w:w="847" w:type="pct"/>
            <w:tcBorders>
              <w:top w:val="single" w:sz="4" w:space="0" w:color="auto"/>
            </w:tcBorders>
            <w:vAlign w:val="center"/>
          </w:tcPr>
          <w:p w14:paraId="4DC6B293"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F-test</w:t>
            </w:r>
          </w:p>
        </w:tc>
        <w:tc>
          <w:tcPr>
            <w:tcW w:w="997" w:type="pct"/>
            <w:tcBorders>
              <w:top w:val="single" w:sz="4" w:space="0" w:color="auto"/>
            </w:tcBorders>
            <w:vAlign w:val="center"/>
          </w:tcPr>
          <w:p w14:paraId="5ABD99A0"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1096" w:type="pct"/>
            <w:tcBorders>
              <w:top w:val="single" w:sz="4" w:space="0" w:color="auto"/>
            </w:tcBorders>
            <w:vAlign w:val="center"/>
          </w:tcPr>
          <w:p w14:paraId="36BB825E"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1193" w:type="pct"/>
            <w:tcBorders>
              <w:top w:val="single" w:sz="4" w:space="0" w:color="auto"/>
            </w:tcBorders>
            <w:vAlign w:val="center"/>
          </w:tcPr>
          <w:p w14:paraId="5285118F"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c>
          <w:tcPr>
            <w:tcW w:w="867" w:type="pct"/>
            <w:tcBorders>
              <w:top w:val="single" w:sz="4" w:space="0" w:color="auto"/>
            </w:tcBorders>
            <w:vAlign w:val="center"/>
          </w:tcPr>
          <w:p w14:paraId="55FF8ABE" w14:textId="77777777" w:rsidR="0067508B" w:rsidRPr="008B6E6D" w:rsidRDefault="0067508B" w:rsidP="008B6E6D">
            <w:pPr>
              <w:jc w:val="both"/>
              <w:rPr>
                <w:rFonts w:ascii="Corbel" w:eastAsia="Corbel" w:hAnsi="Corbel" w:cs="Corbel"/>
              </w:rPr>
            </w:pPr>
            <w:r w:rsidRPr="008B6E6D">
              <w:rPr>
                <w:rFonts w:ascii="Corbel" w:eastAsia="Corbel" w:hAnsi="Corbel" w:cs="Corbel"/>
              </w:rPr>
              <w:t>*</w:t>
            </w:r>
          </w:p>
        </w:tc>
      </w:tr>
      <w:tr w:rsidR="0067508B" w:rsidRPr="008B6E6D" w14:paraId="64E00272" w14:textId="77777777" w:rsidTr="008B6E6D">
        <w:trPr>
          <w:trHeight w:val="271"/>
        </w:trPr>
        <w:tc>
          <w:tcPr>
            <w:tcW w:w="847" w:type="pct"/>
            <w:vAlign w:val="center"/>
          </w:tcPr>
          <w:p w14:paraId="3FED9371"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SE</w:t>
            </w:r>
            <w:r w:rsidRPr="008B6E6D">
              <w:rPr>
                <w:rFonts w:ascii="Corbel" w:eastAsia="Corbel" w:hAnsi="Corbel" w:cs="Corbel"/>
              </w:rPr>
              <w:t>±</w:t>
            </w:r>
          </w:p>
        </w:tc>
        <w:tc>
          <w:tcPr>
            <w:tcW w:w="997" w:type="pct"/>
            <w:vAlign w:val="center"/>
          </w:tcPr>
          <w:p w14:paraId="183E1EF5" w14:textId="77777777" w:rsidR="0067508B" w:rsidRPr="008B6E6D" w:rsidRDefault="0067508B" w:rsidP="008B6E6D">
            <w:pPr>
              <w:jc w:val="both"/>
              <w:rPr>
                <w:rFonts w:ascii="Corbel" w:eastAsia="Corbel" w:hAnsi="Corbel" w:cs="Corbel"/>
              </w:rPr>
            </w:pPr>
            <w:r w:rsidRPr="008B6E6D">
              <w:rPr>
                <w:rFonts w:ascii="Corbel" w:eastAsia="Corbel" w:hAnsi="Corbel" w:cs="Corbel"/>
              </w:rPr>
              <w:t>2.21</w:t>
            </w:r>
          </w:p>
        </w:tc>
        <w:tc>
          <w:tcPr>
            <w:tcW w:w="1096" w:type="pct"/>
            <w:vAlign w:val="center"/>
          </w:tcPr>
          <w:p w14:paraId="22366CBB" w14:textId="77777777" w:rsidR="0067508B" w:rsidRPr="008B6E6D" w:rsidRDefault="0067508B" w:rsidP="008B6E6D">
            <w:pPr>
              <w:jc w:val="both"/>
              <w:rPr>
                <w:rFonts w:ascii="Corbel" w:eastAsia="Corbel" w:hAnsi="Corbel" w:cs="Corbel"/>
              </w:rPr>
            </w:pPr>
            <w:r w:rsidRPr="008B6E6D">
              <w:rPr>
                <w:rFonts w:ascii="Corbel" w:eastAsia="Corbel" w:hAnsi="Corbel" w:cs="Corbel"/>
              </w:rPr>
              <w:t>3.33</w:t>
            </w:r>
          </w:p>
        </w:tc>
        <w:tc>
          <w:tcPr>
            <w:tcW w:w="1193" w:type="pct"/>
            <w:vAlign w:val="center"/>
          </w:tcPr>
          <w:p w14:paraId="1CF5FF9A" w14:textId="77777777" w:rsidR="0067508B" w:rsidRPr="008B6E6D" w:rsidRDefault="0067508B" w:rsidP="008B6E6D">
            <w:pPr>
              <w:jc w:val="both"/>
              <w:rPr>
                <w:rFonts w:ascii="Corbel" w:eastAsia="Corbel" w:hAnsi="Corbel" w:cs="Corbel"/>
              </w:rPr>
            </w:pPr>
            <w:r w:rsidRPr="008B6E6D">
              <w:rPr>
                <w:rFonts w:ascii="Corbel" w:eastAsia="Corbel" w:hAnsi="Corbel" w:cs="Corbel"/>
              </w:rPr>
              <w:t>3.86</w:t>
            </w:r>
          </w:p>
        </w:tc>
        <w:tc>
          <w:tcPr>
            <w:tcW w:w="867" w:type="pct"/>
            <w:vAlign w:val="center"/>
          </w:tcPr>
          <w:p w14:paraId="245B7D3B" w14:textId="77777777" w:rsidR="0067508B" w:rsidRPr="008B6E6D" w:rsidRDefault="0067508B" w:rsidP="008B6E6D">
            <w:pPr>
              <w:jc w:val="both"/>
              <w:rPr>
                <w:rFonts w:ascii="Corbel" w:eastAsia="Corbel" w:hAnsi="Corbel" w:cs="Corbel"/>
              </w:rPr>
            </w:pPr>
            <w:r w:rsidRPr="008B6E6D">
              <w:rPr>
                <w:rFonts w:ascii="Corbel" w:eastAsia="Corbel" w:hAnsi="Corbel" w:cs="Corbel"/>
              </w:rPr>
              <w:t>0.02</w:t>
            </w:r>
          </w:p>
        </w:tc>
      </w:tr>
      <w:tr w:rsidR="0067508B" w:rsidRPr="008B6E6D" w14:paraId="7C017B1F" w14:textId="77777777" w:rsidTr="008B6E6D">
        <w:trPr>
          <w:trHeight w:val="282"/>
        </w:trPr>
        <w:tc>
          <w:tcPr>
            <w:tcW w:w="847" w:type="pct"/>
            <w:vAlign w:val="center"/>
          </w:tcPr>
          <w:p w14:paraId="00CAAA3B"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LSD</w:t>
            </w:r>
          </w:p>
        </w:tc>
        <w:tc>
          <w:tcPr>
            <w:tcW w:w="997" w:type="pct"/>
            <w:vAlign w:val="center"/>
          </w:tcPr>
          <w:p w14:paraId="79F1529A" w14:textId="77777777" w:rsidR="0067508B" w:rsidRPr="008B6E6D" w:rsidRDefault="0067508B" w:rsidP="008B6E6D">
            <w:pPr>
              <w:jc w:val="both"/>
              <w:rPr>
                <w:rFonts w:ascii="Corbel" w:eastAsia="Corbel" w:hAnsi="Corbel" w:cs="Corbel"/>
              </w:rPr>
            </w:pPr>
            <w:r w:rsidRPr="008B6E6D">
              <w:rPr>
                <w:rFonts w:ascii="Corbel" w:eastAsia="Corbel" w:hAnsi="Corbel" w:cs="Corbel"/>
              </w:rPr>
              <w:t>7.40</w:t>
            </w:r>
          </w:p>
        </w:tc>
        <w:tc>
          <w:tcPr>
            <w:tcW w:w="1096" w:type="pct"/>
            <w:vAlign w:val="center"/>
          </w:tcPr>
          <w:p w14:paraId="39FACE7D" w14:textId="77777777" w:rsidR="0067508B" w:rsidRPr="008B6E6D" w:rsidRDefault="0067508B" w:rsidP="008B6E6D">
            <w:pPr>
              <w:jc w:val="both"/>
              <w:rPr>
                <w:rFonts w:ascii="Corbel" w:eastAsia="Corbel" w:hAnsi="Corbel" w:cs="Corbel"/>
              </w:rPr>
            </w:pPr>
            <w:r w:rsidRPr="008B6E6D">
              <w:rPr>
                <w:rFonts w:ascii="Corbel" w:eastAsia="Corbel" w:hAnsi="Corbel" w:cs="Corbel"/>
              </w:rPr>
              <w:t>11.18</w:t>
            </w:r>
          </w:p>
        </w:tc>
        <w:tc>
          <w:tcPr>
            <w:tcW w:w="1193" w:type="pct"/>
            <w:vAlign w:val="center"/>
          </w:tcPr>
          <w:p w14:paraId="65D0700B" w14:textId="77777777" w:rsidR="0067508B" w:rsidRPr="008B6E6D" w:rsidRDefault="0067508B" w:rsidP="008B6E6D">
            <w:pPr>
              <w:jc w:val="both"/>
              <w:rPr>
                <w:rFonts w:ascii="Corbel" w:eastAsia="Corbel" w:hAnsi="Corbel" w:cs="Corbel"/>
              </w:rPr>
            </w:pPr>
            <w:r w:rsidRPr="008B6E6D">
              <w:rPr>
                <w:rFonts w:ascii="Corbel" w:eastAsia="Corbel" w:hAnsi="Corbel" w:cs="Corbel"/>
              </w:rPr>
              <w:t>8.89</w:t>
            </w:r>
          </w:p>
        </w:tc>
        <w:tc>
          <w:tcPr>
            <w:tcW w:w="867" w:type="pct"/>
            <w:vAlign w:val="center"/>
          </w:tcPr>
          <w:p w14:paraId="08673FA6" w14:textId="77777777" w:rsidR="0067508B" w:rsidRPr="008B6E6D" w:rsidRDefault="0067508B" w:rsidP="008B6E6D">
            <w:pPr>
              <w:jc w:val="both"/>
              <w:rPr>
                <w:rFonts w:ascii="Corbel" w:eastAsia="Corbel" w:hAnsi="Corbel" w:cs="Corbel"/>
              </w:rPr>
            </w:pPr>
            <w:r w:rsidRPr="008B6E6D">
              <w:rPr>
                <w:rFonts w:ascii="Corbel" w:eastAsia="Corbel" w:hAnsi="Corbel" w:cs="Corbel"/>
              </w:rPr>
              <w:t>0.05</w:t>
            </w:r>
          </w:p>
        </w:tc>
      </w:tr>
      <w:tr w:rsidR="0067508B" w:rsidRPr="008B6E6D" w14:paraId="71188AAE" w14:textId="77777777" w:rsidTr="008B6E6D">
        <w:trPr>
          <w:trHeight w:val="271"/>
        </w:trPr>
        <w:tc>
          <w:tcPr>
            <w:tcW w:w="847" w:type="pct"/>
            <w:tcBorders>
              <w:bottom w:val="single" w:sz="4" w:space="0" w:color="auto"/>
            </w:tcBorders>
            <w:vAlign w:val="center"/>
          </w:tcPr>
          <w:p w14:paraId="5FDD60D3" w14:textId="77777777" w:rsidR="0067508B" w:rsidRPr="008B6E6D" w:rsidRDefault="0067508B" w:rsidP="008B6E6D">
            <w:pPr>
              <w:jc w:val="both"/>
              <w:rPr>
                <w:rFonts w:ascii="Corbel" w:eastAsia="Corbel" w:hAnsi="Corbel" w:cs="Corbel"/>
                <w:b/>
                <w:bCs/>
              </w:rPr>
            </w:pPr>
            <w:r w:rsidRPr="008B6E6D">
              <w:rPr>
                <w:rFonts w:ascii="Corbel" w:eastAsia="Corbel" w:hAnsi="Corbel" w:cs="Corbel"/>
                <w:b/>
                <w:bCs/>
              </w:rPr>
              <w:t>CV</w:t>
            </w:r>
          </w:p>
        </w:tc>
        <w:tc>
          <w:tcPr>
            <w:tcW w:w="997" w:type="pct"/>
            <w:tcBorders>
              <w:bottom w:val="single" w:sz="4" w:space="0" w:color="auto"/>
            </w:tcBorders>
            <w:vAlign w:val="center"/>
          </w:tcPr>
          <w:p w14:paraId="4AD87590" w14:textId="77777777" w:rsidR="0067508B" w:rsidRPr="008B6E6D" w:rsidRDefault="0067508B" w:rsidP="008B6E6D">
            <w:pPr>
              <w:jc w:val="both"/>
              <w:rPr>
                <w:rFonts w:ascii="Corbel" w:eastAsia="Corbel" w:hAnsi="Corbel" w:cs="Corbel"/>
              </w:rPr>
            </w:pPr>
            <w:r w:rsidRPr="008B6E6D">
              <w:rPr>
                <w:rFonts w:ascii="Corbel" w:eastAsia="Corbel" w:hAnsi="Corbel" w:cs="Corbel"/>
              </w:rPr>
              <w:t>1.59</w:t>
            </w:r>
          </w:p>
        </w:tc>
        <w:tc>
          <w:tcPr>
            <w:tcW w:w="1096" w:type="pct"/>
            <w:tcBorders>
              <w:bottom w:val="single" w:sz="4" w:space="0" w:color="auto"/>
            </w:tcBorders>
            <w:vAlign w:val="center"/>
          </w:tcPr>
          <w:p w14:paraId="6D22F944" w14:textId="77777777" w:rsidR="0067508B" w:rsidRPr="008B6E6D" w:rsidRDefault="0067508B" w:rsidP="008B6E6D">
            <w:pPr>
              <w:jc w:val="both"/>
              <w:rPr>
                <w:rFonts w:ascii="Corbel" w:eastAsia="Corbel" w:hAnsi="Corbel" w:cs="Corbel"/>
              </w:rPr>
            </w:pPr>
            <w:r w:rsidRPr="008B6E6D">
              <w:rPr>
                <w:rFonts w:ascii="Corbel" w:eastAsia="Corbel" w:hAnsi="Corbel" w:cs="Corbel"/>
              </w:rPr>
              <w:t>2.20</w:t>
            </w:r>
          </w:p>
        </w:tc>
        <w:tc>
          <w:tcPr>
            <w:tcW w:w="1193" w:type="pct"/>
            <w:tcBorders>
              <w:bottom w:val="single" w:sz="4" w:space="0" w:color="auto"/>
            </w:tcBorders>
            <w:vAlign w:val="center"/>
          </w:tcPr>
          <w:p w14:paraId="71C18B61" w14:textId="77777777" w:rsidR="0067508B" w:rsidRPr="008B6E6D" w:rsidRDefault="0067508B" w:rsidP="008B6E6D">
            <w:pPr>
              <w:jc w:val="both"/>
              <w:rPr>
                <w:rFonts w:ascii="Corbel" w:eastAsia="Corbel" w:hAnsi="Corbel" w:cs="Corbel"/>
              </w:rPr>
            </w:pPr>
            <w:r w:rsidRPr="008B6E6D">
              <w:rPr>
                <w:rFonts w:ascii="Corbel" w:eastAsia="Corbel" w:hAnsi="Corbel" w:cs="Corbel"/>
              </w:rPr>
              <w:t>29.54</w:t>
            </w:r>
          </w:p>
        </w:tc>
        <w:tc>
          <w:tcPr>
            <w:tcW w:w="867" w:type="pct"/>
            <w:tcBorders>
              <w:bottom w:val="single" w:sz="4" w:space="0" w:color="auto"/>
            </w:tcBorders>
            <w:vAlign w:val="center"/>
          </w:tcPr>
          <w:p w14:paraId="290CF4D0" w14:textId="77777777" w:rsidR="0067508B" w:rsidRPr="008B6E6D" w:rsidRDefault="0067508B" w:rsidP="008B6E6D">
            <w:pPr>
              <w:jc w:val="both"/>
              <w:rPr>
                <w:rFonts w:ascii="Corbel" w:eastAsia="Corbel" w:hAnsi="Corbel" w:cs="Corbel"/>
              </w:rPr>
            </w:pPr>
            <w:r w:rsidRPr="008B6E6D">
              <w:rPr>
                <w:rFonts w:ascii="Corbel" w:eastAsia="Corbel" w:hAnsi="Corbel" w:cs="Corbel"/>
              </w:rPr>
              <w:t>2.50</w:t>
            </w:r>
          </w:p>
        </w:tc>
      </w:tr>
    </w:tbl>
    <w:p w14:paraId="153EBD6F" w14:textId="60ADBD6F" w:rsidR="006C0134" w:rsidRPr="007931EA" w:rsidRDefault="00B36489" w:rsidP="008B6E6D">
      <w:pPr>
        <w:spacing w:before="240" w:after="120" w:line="276" w:lineRule="auto"/>
        <w:jc w:val="both"/>
        <w:rPr>
          <w:rFonts w:ascii="Corbel" w:eastAsia="Corbel" w:hAnsi="Corbel" w:cs="Corbel"/>
          <w:b/>
          <w:color w:val="002060"/>
          <w:sz w:val="28"/>
          <w:szCs w:val="28"/>
        </w:rPr>
      </w:pPr>
      <w:r w:rsidRPr="007931EA">
        <w:rPr>
          <w:rFonts w:ascii="Corbel" w:eastAsia="Corbel" w:hAnsi="Corbel" w:cs="Corbel"/>
          <w:b/>
          <w:color w:val="002060"/>
          <w:sz w:val="28"/>
          <w:szCs w:val="28"/>
        </w:rPr>
        <w:t>DISCUSSION</w:t>
      </w:r>
    </w:p>
    <w:p w14:paraId="71729D07" w14:textId="77777777" w:rsidR="0067508B" w:rsidRPr="0067508B" w:rsidRDefault="0067508B" w:rsidP="008B6E6D">
      <w:pPr>
        <w:spacing w:before="120" w:after="120" w:line="276" w:lineRule="auto"/>
        <w:jc w:val="both"/>
        <w:rPr>
          <w:rFonts w:ascii="Corbel" w:eastAsia="Corbel" w:hAnsi="Corbel" w:cs="Corbel"/>
          <w:sz w:val="24"/>
          <w:szCs w:val="24"/>
        </w:rPr>
      </w:pPr>
      <w:r w:rsidRPr="0067508B">
        <w:rPr>
          <w:rFonts w:ascii="Corbel" w:eastAsia="Corbel" w:hAnsi="Corbel" w:cs="Corbel"/>
          <w:sz w:val="24"/>
          <w:szCs w:val="24"/>
        </w:rPr>
        <w:t>The present study demonstrated that the inclusion of black cumin and coriander seed</w:t>
      </w:r>
      <w:r w:rsidRPr="0067508B">
        <w:rPr>
          <w:rFonts w:ascii="Corbel" w:eastAsia="Corbel" w:hAnsi="Corbel" w:cs="Corbel" w:hint="cs"/>
          <w:sz w:val="24"/>
          <w:szCs w:val="24"/>
          <w:rtl/>
          <w:lang w:bidi="ps-AF"/>
        </w:rPr>
        <w:t xml:space="preserve"> </w:t>
      </w:r>
      <w:r w:rsidRPr="0067508B">
        <w:rPr>
          <w:rFonts w:ascii="Corbel" w:eastAsia="Corbel" w:hAnsi="Corbel" w:cs="Corbel"/>
          <w:sz w:val="24"/>
          <w:szCs w:val="24"/>
        </w:rPr>
        <w:t xml:space="preserve">in broiler diets significantly influenced feed intake during the five-week rearing period. The highest feed intake was recorded in Treatment 4 (1019 g), while the lowest was observed in the control group (912 g). This enhancement in feed intake may be attributed to the high nutritional value of black cumin and coriander seeds, which are rich in carbohydrates, fatty acids, proteins, and lipids. These nutritional components likely encouraged the chicks to consume more feed to meet their physiological needs. Moreover, the bioactive compounds present in both seeds, including essential oils, </w:t>
      </w:r>
      <w:proofErr w:type="spellStart"/>
      <w:r w:rsidRPr="0067508B">
        <w:rPr>
          <w:rFonts w:ascii="Corbel" w:eastAsia="Corbel" w:hAnsi="Corbel" w:cs="Corbel"/>
          <w:sz w:val="24"/>
          <w:szCs w:val="24"/>
        </w:rPr>
        <w:t>phenolics</w:t>
      </w:r>
      <w:proofErr w:type="spellEnd"/>
      <w:r w:rsidRPr="0067508B">
        <w:rPr>
          <w:rFonts w:ascii="Corbel" w:eastAsia="Corbel" w:hAnsi="Corbel" w:cs="Corbel"/>
          <w:sz w:val="24"/>
          <w:szCs w:val="24"/>
        </w:rPr>
        <w:t xml:space="preserve">, and flavonoids, are known to possess digestive and appetite-stimulating properties, which further contribute to increased feed intake. Based on the LSD test, there were no significant differences among Treatments 2, 3, and 4; however, significant differences were observed compared to the control group. These findings are consistent with previous studies that reported similar positive effects of phytogenic feed additives on feed intake and growth performance in broilers. For instance, </w:t>
      </w:r>
      <w:proofErr w:type="spellStart"/>
      <w:r w:rsidRPr="0067508B">
        <w:rPr>
          <w:rFonts w:ascii="Corbel" w:eastAsia="Corbel" w:hAnsi="Corbel" w:cs="Corbel"/>
          <w:sz w:val="24"/>
          <w:szCs w:val="24"/>
        </w:rPr>
        <w:t>Hamodi</w:t>
      </w:r>
      <w:proofErr w:type="spellEnd"/>
      <w:r w:rsidRPr="0067508B">
        <w:rPr>
          <w:rFonts w:ascii="Corbel" w:eastAsia="Corbel" w:hAnsi="Corbel" w:cs="Corbel"/>
          <w:sz w:val="24"/>
          <w:szCs w:val="24"/>
        </w:rPr>
        <w:t xml:space="preserve"> et al. (2010) observed improved feed consumption and growth efficiency in broilers supplemented with black cumin and other herbal additives. More recent studies by </w:t>
      </w:r>
      <w:proofErr w:type="spellStart"/>
      <w:r w:rsidRPr="0067508B">
        <w:rPr>
          <w:rFonts w:ascii="Corbel" w:eastAsia="Corbel" w:hAnsi="Corbel" w:cs="Corbel"/>
          <w:sz w:val="24"/>
          <w:szCs w:val="24"/>
        </w:rPr>
        <w:t>Zaazaa</w:t>
      </w:r>
      <w:proofErr w:type="spellEnd"/>
      <w:r w:rsidRPr="0067508B">
        <w:rPr>
          <w:rFonts w:ascii="Corbel" w:eastAsia="Corbel" w:hAnsi="Corbel" w:cs="Corbel"/>
          <w:sz w:val="24"/>
          <w:szCs w:val="24"/>
        </w:rPr>
        <w:t xml:space="preserve"> et al. (2023), Mohammed et al. (2023), </w:t>
      </w:r>
      <w:proofErr w:type="spellStart"/>
      <w:r w:rsidRPr="0067508B">
        <w:rPr>
          <w:rFonts w:ascii="Corbel" w:eastAsia="Corbel" w:hAnsi="Corbel" w:cs="Corbel"/>
          <w:sz w:val="24"/>
          <w:szCs w:val="24"/>
        </w:rPr>
        <w:t>Hafeez</w:t>
      </w:r>
      <w:proofErr w:type="spellEnd"/>
      <w:r w:rsidRPr="0067508B">
        <w:rPr>
          <w:rFonts w:ascii="Corbel" w:eastAsia="Corbel" w:hAnsi="Corbel" w:cs="Corbel"/>
          <w:sz w:val="24"/>
          <w:szCs w:val="24"/>
        </w:rPr>
        <w:t xml:space="preserve"> et al. (2024), and </w:t>
      </w:r>
      <w:proofErr w:type="spellStart"/>
      <w:r w:rsidRPr="0067508B">
        <w:rPr>
          <w:rFonts w:ascii="Corbel" w:eastAsia="Corbel" w:hAnsi="Corbel" w:cs="Corbel"/>
          <w:sz w:val="24"/>
          <w:szCs w:val="24"/>
        </w:rPr>
        <w:t>Uttam</w:t>
      </w:r>
      <w:proofErr w:type="spellEnd"/>
      <w:r w:rsidRPr="0067508B">
        <w:rPr>
          <w:rFonts w:ascii="Corbel" w:eastAsia="Corbel" w:hAnsi="Corbel" w:cs="Corbel"/>
          <w:sz w:val="24"/>
          <w:szCs w:val="24"/>
        </w:rPr>
        <w:t xml:space="preserve"> (2024) further support the role of these seeds in enhancing feed intake through their nutritional and bioactive properties.</w:t>
      </w:r>
    </w:p>
    <w:p w14:paraId="59AFC999" w14:textId="77777777" w:rsidR="0067508B" w:rsidRPr="0067508B" w:rsidRDefault="0067508B" w:rsidP="008B6E6D">
      <w:pPr>
        <w:spacing w:before="120" w:after="120" w:line="276" w:lineRule="auto"/>
        <w:ind w:firstLine="389"/>
        <w:jc w:val="both"/>
        <w:rPr>
          <w:rFonts w:ascii="Corbel" w:eastAsia="Corbel" w:hAnsi="Corbel" w:cs="Corbel"/>
          <w:sz w:val="24"/>
          <w:szCs w:val="24"/>
        </w:rPr>
      </w:pPr>
      <w:r w:rsidRPr="0067508B">
        <w:rPr>
          <w:rFonts w:ascii="Corbel" w:eastAsia="Corbel" w:hAnsi="Corbel" w:cs="Corbel"/>
          <w:sz w:val="24"/>
          <w:szCs w:val="24"/>
        </w:rPr>
        <w:t xml:space="preserve">Regarding LBW, results showed no significant differences during the first four weeks, but a significant difference was observed in the fifth week. The highest LBW was recorded in Treatment 4 (1641.8 g), while the lowest was in the control group (1452.2 g). This increase in </w:t>
      </w:r>
      <w:r w:rsidRPr="0067508B">
        <w:rPr>
          <w:rFonts w:ascii="Corbel" w:eastAsia="Corbel" w:hAnsi="Corbel" w:cs="Corbel"/>
          <w:sz w:val="24"/>
          <w:szCs w:val="24"/>
        </w:rPr>
        <w:lastRenderedPageBreak/>
        <w:t xml:space="preserve">LBW is attributed to the nutritional richness of black cumin and coriander seeds, which are good sources of protein and fatty acids and are highly digestible. According to LSD analysis, no significant differences existed between Treatments 2 and 4, and between Treatments 1 and 3.  These results are in agreement with previous studies by </w:t>
      </w:r>
      <w:proofErr w:type="spellStart"/>
      <w:r w:rsidRPr="0067508B">
        <w:rPr>
          <w:rFonts w:ascii="Corbel" w:eastAsia="Corbel" w:hAnsi="Corbel" w:cs="Corbel"/>
          <w:sz w:val="24"/>
          <w:szCs w:val="24"/>
        </w:rPr>
        <w:t>Zaazaa</w:t>
      </w:r>
      <w:proofErr w:type="spellEnd"/>
      <w:r w:rsidRPr="0067508B">
        <w:rPr>
          <w:rFonts w:ascii="Corbel" w:eastAsia="Corbel" w:hAnsi="Corbel" w:cs="Corbel"/>
          <w:sz w:val="24"/>
          <w:szCs w:val="24"/>
        </w:rPr>
        <w:t xml:space="preserve"> et al. (2023), Mohammed et al. (2023), </w:t>
      </w:r>
      <w:proofErr w:type="spellStart"/>
      <w:r w:rsidRPr="0067508B">
        <w:rPr>
          <w:rFonts w:ascii="Corbel" w:eastAsia="Corbel" w:hAnsi="Corbel" w:cs="Corbel"/>
          <w:sz w:val="24"/>
          <w:szCs w:val="24"/>
        </w:rPr>
        <w:t>Hafeez</w:t>
      </w:r>
      <w:proofErr w:type="spellEnd"/>
      <w:r w:rsidRPr="0067508B">
        <w:rPr>
          <w:rFonts w:ascii="Corbel" w:eastAsia="Corbel" w:hAnsi="Corbel" w:cs="Corbel"/>
          <w:sz w:val="24"/>
          <w:szCs w:val="24"/>
        </w:rPr>
        <w:t xml:space="preserve"> et al. (2024), and </w:t>
      </w:r>
      <w:proofErr w:type="spellStart"/>
      <w:r w:rsidRPr="0067508B">
        <w:rPr>
          <w:rFonts w:ascii="Corbel" w:eastAsia="Corbel" w:hAnsi="Corbel" w:cs="Corbel"/>
          <w:sz w:val="24"/>
          <w:szCs w:val="24"/>
        </w:rPr>
        <w:t>Uttam</w:t>
      </w:r>
      <w:proofErr w:type="spellEnd"/>
      <w:r w:rsidRPr="0067508B">
        <w:rPr>
          <w:rFonts w:ascii="Corbel" w:eastAsia="Corbel" w:hAnsi="Corbel" w:cs="Corbel"/>
          <w:sz w:val="24"/>
          <w:szCs w:val="24"/>
        </w:rPr>
        <w:t xml:space="preserve"> (2024), who reported improved growth performance in broilers supplemented with phytogenic feed additives, the findings highlight the potential of black cumin and coriander seed powders as effective natural growth promoters capable of LBW, particularly during the later stages of broiler production.</w:t>
      </w:r>
    </w:p>
    <w:p w14:paraId="47D5CF7E" w14:textId="77777777" w:rsidR="0067508B" w:rsidRPr="0067508B" w:rsidRDefault="0067508B" w:rsidP="008B6E6D">
      <w:pPr>
        <w:spacing w:before="120" w:after="120" w:line="276" w:lineRule="auto"/>
        <w:ind w:firstLine="389"/>
        <w:jc w:val="both"/>
        <w:rPr>
          <w:rFonts w:ascii="Corbel" w:eastAsia="Corbel" w:hAnsi="Corbel" w:cs="Corbel"/>
          <w:sz w:val="24"/>
          <w:szCs w:val="24"/>
        </w:rPr>
      </w:pPr>
      <w:r w:rsidRPr="0067508B">
        <w:rPr>
          <w:rFonts w:ascii="Corbel" w:eastAsia="Corbel" w:hAnsi="Corbel" w:cs="Corbel"/>
          <w:sz w:val="24"/>
          <w:szCs w:val="24"/>
        </w:rPr>
        <w:t>Regarding weight gain, adding black cumin and coriander seeds to the diet had a significant positive effect. The highest weight gain was recorded in Treatment 4 (544.4 g) and the lowest in the control treatment (392.5 g). This is because these seeds are rich in protein and lipids, which enhance nutrient absorption and contribute to weight gain. LSD analysis indicated no significant difference between Treatments 2 and 4, or between Treatments 1 and 3. The present findings are consistent with earlier reports by Al-</w:t>
      </w:r>
      <w:proofErr w:type="spellStart"/>
      <w:r w:rsidRPr="0067508B">
        <w:rPr>
          <w:rFonts w:ascii="Corbel" w:eastAsia="Corbel" w:hAnsi="Corbel" w:cs="Corbel"/>
          <w:sz w:val="24"/>
          <w:szCs w:val="24"/>
        </w:rPr>
        <w:t>Mufarrej</w:t>
      </w:r>
      <w:proofErr w:type="spellEnd"/>
      <w:r w:rsidRPr="0067508B">
        <w:rPr>
          <w:rFonts w:ascii="Corbel" w:eastAsia="Corbel" w:hAnsi="Corbel" w:cs="Corbel"/>
          <w:sz w:val="24"/>
          <w:szCs w:val="24"/>
        </w:rPr>
        <w:t xml:space="preserve"> (2014), </w:t>
      </w:r>
      <w:proofErr w:type="spellStart"/>
      <w:r w:rsidRPr="0067508B">
        <w:rPr>
          <w:rFonts w:ascii="Corbel" w:eastAsia="Corbel" w:hAnsi="Corbel" w:cs="Corbel"/>
          <w:sz w:val="24"/>
          <w:szCs w:val="24"/>
        </w:rPr>
        <w:t>Karadağoğlu</w:t>
      </w:r>
      <w:proofErr w:type="spellEnd"/>
      <w:r w:rsidRPr="0067508B">
        <w:rPr>
          <w:rFonts w:ascii="Corbel" w:eastAsia="Corbel" w:hAnsi="Corbel" w:cs="Corbel"/>
          <w:sz w:val="24"/>
          <w:szCs w:val="24"/>
        </w:rPr>
        <w:t xml:space="preserve"> et al. (2019), and </w:t>
      </w:r>
      <w:proofErr w:type="spellStart"/>
      <w:r w:rsidRPr="0067508B">
        <w:rPr>
          <w:rFonts w:ascii="Corbel" w:eastAsia="Corbel" w:hAnsi="Corbel" w:cs="Corbel"/>
          <w:sz w:val="24"/>
          <w:szCs w:val="24"/>
        </w:rPr>
        <w:t>Hamodi</w:t>
      </w:r>
      <w:proofErr w:type="spellEnd"/>
      <w:r w:rsidRPr="0067508B">
        <w:rPr>
          <w:rFonts w:ascii="Corbel" w:eastAsia="Corbel" w:hAnsi="Corbel" w:cs="Corbel"/>
          <w:sz w:val="24"/>
          <w:szCs w:val="24"/>
        </w:rPr>
        <w:t xml:space="preserve"> et al. (2010), who documented improved weight gain in broilers supplemented with herbal feed additives. More recent studies by </w:t>
      </w:r>
      <w:proofErr w:type="spellStart"/>
      <w:r w:rsidRPr="0067508B">
        <w:rPr>
          <w:rFonts w:ascii="Corbel" w:eastAsia="Corbel" w:hAnsi="Corbel" w:cs="Corbel"/>
          <w:sz w:val="24"/>
          <w:szCs w:val="24"/>
        </w:rPr>
        <w:t>Zaazaa</w:t>
      </w:r>
      <w:proofErr w:type="spellEnd"/>
      <w:r w:rsidRPr="0067508B">
        <w:rPr>
          <w:rFonts w:ascii="Corbel" w:eastAsia="Corbel" w:hAnsi="Corbel" w:cs="Corbel"/>
          <w:sz w:val="24"/>
          <w:szCs w:val="24"/>
        </w:rPr>
        <w:t xml:space="preserve"> et al. (2023), Mohammed et al. (2023), </w:t>
      </w:r>
      <w:proofErr w:type="spellStart"/>
      <w:r w:rsidRPr="0067508B">
        <w:rPr>
          <w:rFonts w:ascii="Corbel" w:eastAsia="Corbel" w:hAnsi="Corbel" w:cs="Corbel"/>
          <w:sz w:val="24"/>
          <w:szCs w:val="24"/>
        </w:rPr>
        <w:t>Hafeez</w:t>
      </w:r>
      <w:proofErr w:type="spellEnd"/>
      <w:r w:rsidRPr="0067508B">
        <w:rPr>
          <w:rFonts w:ascii="Corbel" w:eastAsia="Corbel" w:hAnsi="Corbel" w:cs="Corbel"/>
          <w:sz w:val="24"/>
          <w:szCs w:val="24"/>
        </w:rPr>
        <w:t xml:space="preserve"> et al. (2024), and </w:t>
      </w:r>
      <w:proofErr w:type="spellStart"/>
      <w:r w:rsidRPr="0067508B">
        <w:rPr>
          <w:rFonts w:ascii="Corbel" w:eastAsia="Corbel" w:hAnsi="Corbel" w:cs="Corbel"/>
          <w:sz w:val="24"/>
          <w:szCs w:val="24"/>
        </w:rPr>
        <w:t>Uttam</w:t>
      </w:r>
      <w:proofErr w:type="spellEnd"/>
      <w:r w:rsidRPr="0067508B">
        <w:rPr>
          <w:rFonts w:ascii="Corbel" w:eastAsia="Corbel" w:hAnsi="Corbel" w:cs="Corbel"/>
          <w:sz w:val="24"/>
          <w:szCs w:val="24"/>
        </w:rPr>
        <w:t xml:space="preserve"> (2024) further confirm the growth-promoting potential of phytogenic additives in poultry nutrition. Collectively, these results indicate that black cumin and coriander seeds can serve as effective natural growth promoters, enhancing weight gain and supporting improved production performance in broiler chickens.</w:t>
      </w:r>
    </w:p>
    <w:p w14:paraId="7085F79A" w14:textId="77777777" w:rsidR="0067508B" w:rsidRPr="0067508B" w:rsidRDefault="0067508B" w:rsidP="008B6E6D">
      <w:pPr>
        <w:spacing w:before="120" w:after="120" w:line="276" w:lineRule="auto"/>
        <w:ind w:firstLine="389"/>
        <w:jc w:val="both"/>
        <w:rPr>
          <w:rFonts w:ascii="Corbel" w:eastAsia="Corbel" w:hAnsi="Corbel" w:cs="Corbel"/>
          <w:sz w:val="24"/>
          <w:szCs w:val="24"/>
        </w:rPr>
      </w:pPr>
      <w:r w:rsidRPr="0067508B">
        <w:rPr>
          <w:rFonts w:ascii="Corbel" w:eastAsia="Corbel" w:hAnsi="Corbel" w:cs="Corbel"/>
          <w:sz w:val="24"/>
          <w:szCs w:val="24"/>
        </w:rPr>
        <w:t>The FCR results showed that the inclusion of black cumin and coriander seeds positively influenced feed efficiency. The highest FCR was recorded in the control group (2.36), while the lowest was in Treatment 4 (1.87). In the control treatment, 2.23 g of feed were consumed per gram of weight gain, whereas in Treatment 4 only 1.87 g were consumed per gram of gain. This improvement is due to the high nutritional content, protein, and fat of the seeds, which are efficiently digested and absorbed, leading to greater weight gain with less feed. LSD results indicated no significant differences between Treatments 2 and 4, and between Treatments 1 and 3. These results are consistent with previous studies by</w:t>
      </w:r>
      <w:r w:rsidRPr="0067508B">
        <w:rPr>
          <w:rFonts w:ascii="Corbel" w:eastAsia="Corbel" w:hAnsi="Corbel" w:cs="Corbel" w:hint="cs"/>
          <w:sz w:val="24"/>
          <w:szCs w:val="24"/>
          <w:rtl/>
          <w:lang w:bidi="ps-AF"/>
        </w:rPr>
        <w:t xml:space="preserve"> </w:t>
      </w:r>
      <w:proofErr w:type="spellStart"/>
      <w:r w:rsidRPr="0067508B">
        <w:rPr>
          <w:rFonts w:ascii="Corbel" w:eastAsia="Corbel" w:hAnsi="Corbel" w:cs="Corbel"/>
          <w:sz w:val="24"/>
          <w:szCs w:val="24"/>
        </w:rPr>
        <w:t>Ghasemi</w:t>
      </w:r>
      <w:proofErr w:type="spellEnd"/>
      <w:r w:rsidRPr="0067508B">
        <w:rPr>
          <w:rFonts w:ascii="Corbel" w:eastAsia="Corbel" w:hAnsi="Corbel" w:cs="Corbel"/>
          <w:sz w:val="24"/>
          <w:szCs w:val="24"/>
        </w:rPr>
        <w:t xml:space="preserve"> et al. (2014) and EL-</w:t>
      </w:r>
      <w:proofErr w:type="spellStart"/>
      <w:r w:rsidRPr="0067508B">
        <w:rPr>
          <w:rFonts w:ascii="Corbel" w:eastAsia="Corbel" w:hAnsi="Corbel" w:cs="Corbel"/>
          <w:sz w:val="24"/>
          <w:szCs w:val="24"/>
        </w:rPr>
        <w:t>Shoukary</w:t>
      </w:r>
      <w:proofErr w:type="spellEnd"/>
      <w:r w:rsidRPr="0067508B">
        <w:rPr>
          <w:rFonts w:ascii="Corbel" w:eastAsia="Corbel" w:hAnsi="Corbel" w:cs="Corbel"/>
          <w:sz w:val="24"/>
          <w:szCs w:val="24"/>
        </w:rPr>
        <w:t xml:space="preserve"> et al. (2014), as well as more recent investigations by </w:t>
      </w:r>
      <w:proofErr w:type="spellStart"/>
      <w:r w:rsidRPr="0067508B">
        <w:rPr>
          <w:rFonts w:ascii="Corbel" w:eastAsia="Corbel" w:hAnsi="Corbel" w:cs="Corbel"/>
          <w:sz w:val="24"/>
          <w:szCs w:val="24"/>
        </w:rPr>
        <w:t>Zaazaa</w:t>
      </w:r>
      <w:proofErr w:type="spellEnd"/>
      <w:r w:rsidRPr="0067508B">
        <w:rPr>
          <w:rFonts w:ascii="Corbel" w:eastAsia="Corbel" w:hAnsi="Corbel" w:cs="Corbel"/>
          <w:sz w:val="24"/>
          <w:szCs w:val="24"/>
        </w:rPr>
        <w:t xml:space="preserve"> et al. (2023), Mohammed et al. (2023), </w:t>
      </w:r>
      <w:proofErr w:type="spellStart"/>
      <w:r w:rsidRPr="0067508B">
        <w:rPr>
          <w:rFonts w:ascii="Corbel" w:eastAsia="Corbel" w:hAnsi="Corbel" w:cs="Corbel"/>
          <w:sz w:val="24"/>
          <w:szCs w:val="24"/>
        </w:rPr>
        <w:t>Hafeez</w:t>
      </w:r>
      <w:proofErr w:type="spellEnd"/>
      <w:r w:rsidRPr="0067508B">
        <w:rPr>
          <w:rFonts w:ascii="Corbel" w:eastAsia="Corbel" w:hAnsi="Corbel" w:cs="Corbel"/>
          <w:sz w:val="24"/>
          <w:szCs w:val="24"/>
        </w:rPr>
        <w:t xml:space="preserve"> et al. (2024), and </w:t>
      </w:r>
      <w:proofErr w:type="spellStart"/>
      <w:r w:rsidRPr="0067508B">
        <w:rPr>
          <w:rFonts w:ascii="Corbel" w:eastAsia="Corbel" w:hAnsi="Corbel" w:cs="Corbel"/>
          <w:sz w:val="24"/>
          <w:szCs w:val="24"/>
        </w:rPr>
        <w:t>Uttam</w:t>
      </w:r>
      <w:proofErr w:type="spellEnd"/>
      <w:r w:rsidRPr="0067508B">
        <w:rPr>
          <w:rFonts w:ascii="Corbel" w:eastAsia="Corbel" w:hAnsi="Corbel" w:cs="Corbel"/>
          <w:sz w:val="24"/>
          <w:szCs w:val="24"/>
        </w:rPr>
        <w:t xml:space="preserve"> (2024), all of which reported improved feed efficiency in broilers supplemented with phytogenic feed additives.</w:t>
      </w:r>
    </w:p>
    <w:p w14:paraId="5E78BF30" w14:textId="77777777" w:rsidR="0067508B" w:rsidRPr="0067508B" w:rsidRDefault="0067508B" w:rsidP="008B6E6D">
      <w:pPr>
        <w:spacing w:before="120" w:after="120" w:line="276" w:lineRule="auto"/>
        <w:ind w:firstLine="389"/>
        <w:jc w:val="both"/>
        <w:rPr>
          <w:rFonts w:ascii="Corbel" w:eastAsia="Corbel" w:hAnsi="Corbel" w:cs="Corbel"/>
          <w:sz w:val="24"/>
          <w:szCs w:val="24"/>
        </w:rPr>
      </w:pPr>
      <w:r w:rsidRPr="0067508B">
        <w:rPr>
          <w:rFonts w:ascii="Corbel" w:eastAsia="Corbel" w:hAnsi="Corbel" w:cs="Corbel"/>
          <w:sz w:val="24"/>
          <w:szCs w:val="24"/>
        </w:rPr>
        <w:t>From an economic perspective, the most cost-effective treatments were Treatments 2 (Cost: 169.33, Income: 190.00, Net Profit: 20.67, BCR: 1.12 AFN) and 4 (Cost: 175.33, Income: 196.67, Net Profit: 21.33, BCR: 1.12 AFN), which achieved the highest incomes and BCRs. Among these, Treatment 4 is preferable due to its higher income and because the nutritional value of black cumin and coriander seeds enhances the quality of broiler meat.</w:t>
      </w:r>
    </w:p>
    <w:p w14:paraId="0A14877D" w14:textId="77777777" w:rsidR="008B6E6D" w:rsidRDefault="008B6E6D" w:rsidP="00046F15">
      <w:pPr>
        <w:spacing w:before="240" w:line="276" w:lineRule="auto"/>
        <w:jc w:val="both"/>
        <w:rPr>
          <w:rFonts w:ascii="Corbel" w:eastAsia="Corbel" w:hAnsi="Corbel" w:cs="Corbel"/>
          <w:b/>
          <w:color w:val="002060"/>
          <w:sz w:val="28"/>
          <w:szCs w:val="28"/>
        </w:rPr>
      </w:pPr>
    </w:p>
    <w:p w14:paraId="6CA89532" w14:textId="4C343650" w:rsidR="005B4B54" w:rsidRPr="007931EA" w:rsidRDefault="00B36489" w:rsidP="00046F15">
      <w:pPr>
        <w:spacing w:before="240" w:line="276" w:lineRule="auto"/>
        <w:jc w:val="both"/>
        <w:rPr>
          <w:rFonts w:ascii="Corbel" w:eastAsia="Corbel" w:hAnsi="Corbel" w:cs="Corbel"/>
          <w:b/>
          <w:color w:val="002060"/>
          <w:sz w:val="28"/>
          <w:szCs w:val="28"/>
        </w:rPr>
      </w:pPr>
      <w:r w:rsidRPr="007931EA">
        <w:rPr>
          <w:rFonts w:ascii="Corbel" w:eastAsia="Corbel" w:hAnsi="Corbel" w:cs="Corbel"/>
          <w:b/>
          <w:color w:val="002060"/>
          <w:sz w:val="28"/>
          <w:szCs w:val="28"/>
        </w:rPr>
        <w:lastRenderedPageBreak/>
        <w:t>CONCLUSION</w:t>
      </w:r>
    </w:p>
    <w:p w14:paraId="44F9D921" w14:textId="480DFB0F" w:rsidR="0067508B" w:rsidRPr="0067508B" w:rsidRDefault="0067508B" w:rsidP="008B6E6D">
      <w:pPr>
        <w:spacing w:before="120" w:line="276" w:lineRule="auto"/>
        <w:jc w:val="both"/>
        <w:rPr>
          <w:rFonts w:ascii="Corbel" w:eastAsia="Corbel" w:hAnsi="Corbel" w:cs="Corbel"/>
          <w:sz w:val="24"/>
          <w:szCs w:val="24"/>
        </w:rPr>
      </w:pPr>
      <w:r w:rsidRPr="0067508B">
        <w:rPr>
          <w:rFonts w:ascii="Corbel" w:eastAsia="Corbel" w:hAnsi="Corbel" w:cs="Corbel"/>
          <w:sz w:val="24"/>
          <w:szCs w:val="24"/>
        </w:rPr>
        <w:t>This study demonstrated that supplementation with black cumin and coriander seeds significantly improved the growth performance and economic efficiency of broiler chickens. Inclusion of these seeds enhanced feed intake, live body weight, and weight gain, while reducing the feed conversion ratio. From an economic perspective, significant differences were observed among treatments, with Treatments 2 and 4 performing better.</w:t>
      </w:r>
      <w:r w:rsidR="008B6E6D">
        <w:rPr>
          <w:rFonts w:ascii="Corbel" w:eastAsia="Corbel" w:hAnsi="Corbel" w:cs="Corbel"/>
          <w:sz w:val="24"/>
          <w:szCs w:val="24"/>
        </w:rPr>
        <w:t xml:space="preserve"> </w:t>
      </w:r>
      <w:r w:rsidR="008B6E6D" w:rsidRPr="0067508B">
        <w:rPr>
          <w:rFonts w:ascii="Corbel" w:eastAsia="Corbel" w:hAnsi="Corbel" w:cs="Corbel"/>
          <w:sz w:val="24"/>
          <w:szCs w:val="24"/>
        </w:rPr>
        <w:t>Overall, the highest feed intake, live body weight, and weight gain, the lowest feed conversion ratio, and the highest benefit-cost ratio were observed in Treatment 4 (2% black cumin + 2% coriander seed). Based on the LSD test, there was no significant difference between Treatment 2 (2% black cumin) and Treatment 4. However, because Treatment 4 also improves the nutritional value of broiler meat and has a high BCR of 1.12 AFN, it is considered the most optimal treatment.</w:t>
      </w:r>
    </w:p>
    <w:p w14:paraId="10E917F3" w14:textId="3DDD3BAD" w:rsidR="0067508B" w:rsidRPr="0067508B" w:rsidRDefault="0067508B" w:rsidP="008B6E6D">
      <w:pPr>
        <w:spacing w:before="120" w:after="120" w:line="276" w:lineRule="auto"/>
        <w:jc w:val="both"/>
        <w:rPr>
          <w:rFonts w:ascii="Corbel" w:eastAsia="Corbel" w:hAnsi="Corbel" w:cs="Corbel"/>
          <w:b/>
          <w:bCs/>
          <w:i/>
          <w:iCs/>
          <w:sz w:val="24"/>
          <w:szCs w:val="24"/>
        </w:rPr>
      </w:pPr>
      <w:r w:rsidRPr="0067508B">
        <w:rPr>
          <w:rFonts w:ascii="Corbel" w:eastAsia="Corbel" w:hAnsi="Corbel" w:cs="Corbel"/>
          <w:b/>
          <w:bCs/>
          <w:i/>
          <w:iCs/>
          <w:sz w:val="24"/>
          <w:szCs w:val="24"/>
        </w:rPr>
        <w:t>Recommendation</w:t>
      </w:r>
    </w:p>
    <w:p w14:paraId="027E770E" w14:textId="71B968E7" w:rsidR="0067508B" w:rsidRPr="0067508B" w:rsidRDefault="0067508B" w:rsidP="00046F15">
      <w:pPr>
        <w:spacing w:before="120" w:line="276" w:lineRule="auto"/>
        <w:jc w:val="both"/>
        <w:rPr>
          <w:rFonts w:ascii="Corbel" w:eastAsia="Corbel" w:hAnsi="Corbel" w:cs="Corbel"/>
          <w:sz w:val="24"/>
          <w:szCs w:val="24"/>
        </w:rPr>
      </w:pPr>
      <w:r w:rsidRPr="0067508B">
        <w:rPr>
          <w:rFonts w:ascii="Corbel" w:eastAsia="Corbel" w:hAnsi="Corbel" w:cs="Corbel"/>
          <w:sz w:val="24"/>
          <w:szCs w:val="24"/>
        </w:rPr>
        <w:t>Based on the study results, Treatment 4 (2% black cumin + 2% coriander seed) was identified as the most effective treatment and is therefore recommended. Furthermore, future research should investigate the effects of higher levels of black cumin and coriander seeds on other broiler chicken breeds over different time periods.</w:t>
      </w:r>
    </w:p>
    <w:p w14:paraId="24654D08" w14:textId="77777777" w:rsidR="000E770C" w:rsidRPr="007931EA" w:rsidRDefault="000E770C" w:rsidP="008B6E6D">
      <w:pPr>
        <w:spacing w:before="240" w:after="120" w:line="276" w:lineRule="auto"/>
        <w:jc w:val="both"/>
        <w:rPr>
          <w:rFonts w:ascii="Corbel" w:eastAsia="Corbel" w:hAnsi="Corbel" w:cs="Corbel"/>
          <w:b/>
          <w:color w:val="002060"/>
          <w:sz w:val="32"/>
          <w:szCs w:val="32"/>
        </w:rPr>
      </w:pPr>
      <w:r w:rsidRPr="007931EA">
        <w:rPr>
          <w:rFonts w:ascii="Corbel" w:eastAsia="Corbel" w:hAnsi="Corbel" w:cs="Corbel"/>
          <w:b/>
          <w:bCs/>
          <w:color w:val="002060"/>
          <w:sz w:val="28"/>
          <w:szCs w:val="28"/>
        </w:rPr>
        <w:t>AUTHORS CONTRIBUTIONS</w:t>
      </w:r>
    </w:p>
    <w:p w14:paraId="3C8C5650" w14:textId="77777777" w:rsidR="0067508B" w:rsidRPr="0067508B" w:rsidRDefault="0067508B" w:rsidP="00046F15">
      <w:pPr>
        <w:numPr>
          <w:ilvl w:val="0"/>
          <w:numId w:val="2"/>
        </w:numPr>
        <w:spacing w:line="276" w:lineRule="auto"/>
        <w:jc w:val="both"/>
        <w:rPr>
          <w:rFonts w:ascii="Corbel" w:eastAsia="Corbel" w:hAnsi="Corbel" w:cs="Corbel"/>
          <w:sz w:val="24"/>
          <w:szCs w:val="24"/>
        </w:rPr>
      </w:pPr>
      <w:r w:rsidRPr="0067508B">
        <w:rPr>
          <w:rFonts w:ascii="Corbel" w:eastAsia="Corbel" w:hAnsi="Corbel" w:cs="Corbel"/>
          <w:sz w:val="24"/>
          <w:szCs w:val="24"/>
        </w:rPr>
        <w:t xml:space="preserve">Mir Hatem </w:t>
      </w:r>
      <w:proofErr w:type="spellStart"/>
      <w:r w:rsidRPr="0067508B">
        <w:rPr>
          <w:rFonts w:ascii="Corbel" w:eastAsia="Corbel" w:hAnsi="Corbel" w:cs="Corbel"/>
          <w:sz w:val="24"/>
          <w:szCs w:val="24"/>
        </w:rPr>
        <w:t>Niazai</w:t>
      </w:r>
      <w:proofErr w:type="spellEnd"/>
      <w:r w:rsidRPr="0067508B">
        <w:rPr>
          <w:rFonts w:ascii="Corbel" w:eastAsia="Corbel" w:hAnsi="Corbel" w:cs="Corbel"/>
          <w:sz w:val="24"/>
          <w:szCs w:val="24"/>
        </w:rPr>
        <w:t>. conceptualized and supervised the study.</w:t>
      </w:r>
    </w:p>
    <w:p w14:paraId="6ED817F9" w14:textId="77777777" w:rsidR="0067508B" w:rsidRPr="0067508B" w:rsidRDefault="0067508B" w:rsidP="00046F15">
      <w:pPr>
        <w:numPr>
          <w:ilvl w:val="0"/>
          <w:numId w:val="2"/>
        </w:numPr>
        <w:spacing w:line="276" w:lineRule="auto"/>
        <w:jc w:val="both"/>
        <w:rPr>
          <w:rFonts w:ascii="Corbel" w:eastAsia="Corbel" w:hAnsi="Corbel" w:cs="Corbel"/>
          <w:sz w:val="24"/>
          <w:szCs w:val="24"/>
        </w:rPr>
      </w:pPr>
      <w:r w:rsidRPr="0067508B">
        <w:rPr>
          <w:rFonts w:ascii="Corbel" w:eastAsia="Corbel" w:hAnsi="Corbel" w:cs="Corbel"/>
          <w:sz w:val="24"/>
          <w:szCs w:val="24"/>
        </w:rPr>
        <w:t xml:space="preserve">Mohammad Bilal </w:t>
      </w:r>
      <w:proofErr w:type="spellStart"/>
      <w:r w:rsidRPr="0067508B">
        <w:rPr>
          <w:rFonts w:ascii="Corbel" w:eastAsia="Corbel" w:hAnsi="Corbel" w:cs="Corbel"/>
          <w:sz w:val="24"/>
          <w:szCs w:val="24"/>
        </w:rPr>
        <w:t>Hilal</w:t>
      </w:r>
      <w:proofErr w:type="spellEnd"/>
      <w:r w:rsidRPr="0067508B">
        <w:rPr>
          <w:rFonts w:ascii="Corbel" w:eastAsia="Corbel" w:hAnsi="Corbel" w:cs="Corbel"/>
          <w:sz w:val="24"/>
          <w:szCs w:val="24"/>
        </w:rPr>
        <w:t>. investigated and analyzed data.</w:t>
      </w:r>
    </w:p>
    <w:p w14:paraId="731C8E49" w14:textId="77777777" w:rsidR="0067508B" w:rsidRPr="0067508B" w:rsidRDefault="0067508B" w:rsidP="00046F15">
      <w:pPr>
        <w:numPr>
          <w:ilvl w:val="0"/>
          <w:numId w:val="2"/>
        </w:numPr>
        <w:spacing w:line="276" w:lineRule="auto"/>
        <w:jc w:val="both"/>
        <w:rPr>
          <w:rFonts w:ascii="Corbel" w:eastAsia="Corbel" w:hAnsi="Corbel" w:cs="Corbel"/>
          <w:sz w:val="24"/>
          <w:szCs w:val="24"/>
        </w:rPr>
      </w:pPr>
      <w:r w:rsidRPr="0067508B">
        <w:rPr>
          <w:rFonts w:ascii="Corbel" w:eastAsia="Corbel" w:hAnsi="Corbel" w:cs="Corbel"/>
          <w:sz w:val="24"/>
          <w:szCs w:val="24"/>
        </w:rPr>
        <w:t xml:space="preserve">Abdul Majid </w:t>
      </w:r>
      <w:proofErr w:type="spellStart"/>
      <w:r w:rsidRPr="0067508B">
        <w:rPr>
          <w:rFonts w:ascii="Corbel" w:eastAsia="Corbel" w:hAnsi="Corbel" w:cs="Corbel"/>
          <w:sz w:val="24"/>
          <w:szCs w:val="24"/>
        </w:rPr>
        <w:t>Bandarkhil</w:t>
      </w:r>
      <w:proofErr w:type="spellEnd"/>
      <w:r w:rsidRPr="0067508B">
        <w:rPr>
          <w:rFonts w:ascii="Corbel" w:eastAsia="Corbel" w:hAnsi="Corbel" w:cs="Corbel"/>
          <w:sz w:val="24"/>
          <w:szCs w:val="24"/>
        </w:rPr>
        <w:t xml:space="preserve"> and </w:t>
      </w:r>
      <w:proofErr w:type="spellStart"/>
      <w:r w:rsidRPr="0067508B">
        <w:rPr>
          <w:rFonts w:ascii="Corbel" w:eastAsia="Corbel" w:hAnsi="Corbel" w:cs="Corbel"/>
          <w:sz w:val="24"/>
          <w:szCs w:val="24"/>
        </w:rPr>
        <w:t>Hihmatullah</w:t>
      </w:r>
      <w:proofErr w:type="spellEnd"/>
      <w:r w:rsidRPr="0067508B">
        <w:rPr>
          <w:rFonts w:ascii="Corbel" w:eastAsia="Corbel" w:hAnsi="Corbel" w:cs="Corbel"/>
          <w:sz w:val="24"/>
          <w:szCs w:val="24"/>
        </w:rPr>
        <w:t xml:space="preserve"> </w:t>
      </w:r>
      <w:proofErr w:type="spellStart"/>
      <w:r w:rsidRPr="0067508B">
        <w:rPr>
          <w:rFonts w:ascii="Corbel" w:eastAsia="Corbel" w:hAnsi="Corbel" w:cs="Corbel"/>
          <w:sz w:val="24"/>
          <w:szCs w:val="24"/>
        </w:rPr>
        <w:t>Langar</w:t>
      </w:r>
      <w:proofErr w:type="spellEnd"/>
      <w:r w:rsidRPr="0067508B">
        <w:rPr>
          <w:rFonts w:ascii="Corbel" w:eastAsia="Corbel" w:hAnsi="Corbel" w:cs="Corbel"/>
          <w:sz w:val="24"/>
          <w:szCs w:val="24"/>
        </w:rPr>
        <w:t>. wrote the manuscript with input from all authors.</w:t>
      </w:r>
    </w:p>
    <w:p w14:paraId="298B76D7" w14:textId="77777777" w:rsidR="0067508B" w:rsidRPr="0067508B" w:rsidRDefault="0067508B" w:rsidP="00046F15">
      <w:pPr>
        <w:numPr>
          <w:ilvl w:val="0"/>
          <w:numId w:val="2"/>
        </w:numPr>
        <w:spacing w:line="276" w:lineRule="auto"/>
        <w:jc w:val="both"/>
        <w:rPr>
          <w:rFonts w:ascii="Corbel" w:eastAsia="Corbel" w:hAnsi="Corbel" w:cs="Corbel"/>
          <w:sz w:val="24"/>
          <w:szCs w:val="24"/>
        </w:rPr>
      </w:pPr>
      <w:r w:rsidRPr="0067508B">
        <w:rPr>
          <w:rFonts w:ascii="Corbel" w:eastAsia="Corbel" w:hAnsi="Corbel" w:cs="Corbel"/>
          <w:sz w:val="24"/>
          <w:szCs w:val="24"/>
        </w:rPr>
        <w:t>All authors reviewed and approved the final version.</w:t>
      </w:r>
    </w:p>
    <w:p w14:paraId="5074DB59" w14:textId="77777777" w:rsidR="000E770C" w:rsidRPr="007931EA" w:rsidRDefault="000E770C" w:rsidP="008B6E6D">
      <w:pPr>
        <w:spacing w:before="240" w:after="120" w:line="276" w:lineRule="auto"/>
        <w:jc w:val="both"/>
        <w:rPr>
          <w:rFonts w:ascii="Corbel" w:eastAsia="Corbel" w:hAnsi="Corbel" w:cs="Corbel"/>
          <w:b/>
          <w:bCs/>
          <w:color w:val="002060"/>
          <w:sz w:val="28"/>
          <w:szCs w:val="28"/>
        </w:rPr>
      </w:pPr>
      <w:r w:rsidRPr="007931EA">
        <w:rPr>
          <w:rFonts w:ascii="Corbel" w:eastAsia="Corbel" w:hAnsi="Corbel" w:cs="Corbel"/>
          <w:b/>
          <w:bCs/>
          <w:color w:val="002060"/>
          <w:sz w:val="28"/>
          <w:szCs w:val="28"/>
        </w:rPr>
        <w:t>ACKNOWLEDGEMENTS</w:t>
      </w:r>
    </w:p>
    <w:p w14:paraId="03926012" w14:textId="77777777" w:rsidR="0067508B" w:rsidRPr="0067508B" w:rsidRDefault="0067508B" w:rsidP="00046F15">
      <w:pPr>
        <w:spacing w:before="120" w:line="276" w:lineRule="auto"/>
        <w:jc w:val="both"/>
        <w:rPr>
          <w:rFonts w:ascii="Corbel" w:eastAsia="Corbel" w:hAnsi="Corbel" w:cs="Corbel"/>
          <w:sz w:val="24"/>
          <w:szCs w:val="24"/>
        </w:rPr>
      </w:pPr>
      <w:r w:rsidRPr="0067508B">
        <w:rPr>
          <w:rFonts w:ascii="Corbel" w:eastAsia="Corbel" w:hAnsi="Corbel" w:cs="Corbel"/>
          <w:sz w:val="24"/>
          <w:szCs w:val="24"/>
        </w:rPr>
        <w:t>We extend our gratitude to Kabul University and our senior professors for providing a supportive academic environment and for their valuable assistance in conducting this research.</w:t>
      </w:r>
    </w:p>
    <w:p w14:paraId="3075C682" w14:textId="77777777" w:rsidR="000E770C" w:rsidRPr="007931EA" w:rsidRDefault="000E770C" w:rsidP="008B6E6D">
      <w:pPr>
        <w:spacing w:before="240" w:after="120" w:line="276" w:lineRule="auto"/>
        <w:jc w:val="both"/>
        <w:rPr>
          <w:rFonts w:ascii="Corbel" w:eastAsia="Corbel" w:hAnsi="Corbel" w:cs="Corbel"/>
          <w:b/>
          <w:bCs/>
          <w:color w:val="002060"/>
          <w:sz w:val="28"/>
          <w:szCs w:val="28"/>
        </w:rPr>
      </w:pPr>
      <w:r w:rsidRPr="007931EA">
        <w:rPr>
          <w:rFonts w:ascii="Corbel" w:eastAsia="Corbel" w:hAnsi="Corbel" w:cs="Corbel"/>
          <w:b/>
          <w:bCs/>
          <w:color w:val="002060"/>
          <w:sz w:val="28"/>
          <w:szCs w:val="28"/>
        </w:rPr>
        <w:t xml:space="preserve">FUNDING INFORMATION </w:t>
      </w:r>
    </w:p>
    <w:p w14:paraId="44F73C30" w14:textId="77777777" w:rsidR="0067508B" w:rsidRPr="0067508B" w:rsidRDefault="0067508B" w:rsidP="00046F15">
      <w:pPr>
        <w:spacing w:before="120" w:line="276" w:lineRule="auto"/>
        <w:jc w:val="both"/>
        <w:rPr>
          <w:rFonts w:ascii="Corbel" w:eastAsia="Corbel" w:hAnsi="Corbel" w:cs="Corbel"/>
          <w:sz w:val="24"/>
          <w:szCs w:val="24"/>
        </w:rPr>
      </w:pPr>
      <w:r w:rsidRPr="0067508B">
        <w:rPr>
          <w:rFonts w:ascii="Corbel" w:eastAsia="Corbel" w:hAnsi="Corbel" w:cs="Corbel"/>
          <w:sz w:val="24"/>
          <w:szCs w:val="24"/>
        </w:rPr>
        <w:t>No funding is available for this research.</w:t>
      </w:r>
    </w:p>
    <w:p w14:paraId="780AC346" w14:textId="77777777" w:rsidR="000E770C" w:rsidRPr="007931EA" w:rsidRDefault="000E770C" w:rsidP="008B6E6D">
      <w:pPr>
        <w:spacing w:before="240" w:after="120" w:line="276" w:lineRule="auto"/>
        <w:jc w:val="both"/>
        <w:rPr>
          <w:rFonts w:ascii="Corbel" w:eastAsia="Corbel" w:hAnsi="Corbel" w:cs="Corbel"/>
          <w:b/>
          <w:bCs/>
          <w:color w:val="002060"/>
          <w:sz w:val="28"/>
          <w:szCs w:val="28"/>
        </w:rPr>
      </w:pPr>
      <w:r w:rsidRPr="007931EA">
        <w:rPr>
          <w:rFonts w:ascii="Corbel" w:eastAsia="Corbel" w:hAnsi="Corbel" w:cs="Corbel"/>
          <w:b/>
          <w:bCs/>
          <w:color w:val="002060"/>
          <w:sz w:val="28"/>
          <w:szCs w:val="28"/>
        </w:rPr>
        <w:t>CONFLICT OF INTEREST STATEMENT</w:t>
      </w:r>
    </w:p>
    <w:p w14:paraId="31691C26" w14:textId="77777777" w:rsidR="0067508B" w:rsidRPr="0067508B" w:rsidRDefault="0067508B" w:rsidP="00046F15">
      <w:pPr>
        <w:spacing w:before="120" w:line="276" w:lineRule="auto"/>
        <w:jc w:val="both"/>
        <w:rPr>
          <w:rFonts w:ascii="Corbel" w:eastAsia="Corbel" w:hAnsi="Corbel" w:cs="Corbel"/>
          <w:sz w:val="24"/>
          <w:szCs w:val="24"/>
          <w:rtl/>
        </w:rPr>
      </w:pPr>
      <w:r w:rsidRPr="0067508B">
        <w:rPr>
          <w:rFonts w:ascii="Corbel" w:eastAsia="Corbel" w:hAnsi="Corbel" w:cs="Corbel"/>
          <w:sz w:val="24"/>
          <w:szCs w:val="24"/>
        </w:rPr>
        <w:t>The authors declare that there are no conflicts of interest regarding this study</w:t>
      </w:r>
      <w:r w:rsidRPr="0067508B">
        <w:rPr>
          <w:rFonts w:ascii="Corbel" w:eastAsia="Corbel" w:hAnsi="Corbel" w:cs="Corbel" w:hint="cs"/>
          <w:sz w:val="24"/>
          <w:szCs w:val="24"/>
          <w:rtl/>
        </w:rPr>
        <w:t>.</w:t>
      </w:r>
    </w:p>
    <w:p w14:paraId="1C135A4B" w14:textId="77777777" w:rsidR="000E770C" w:rsidRPr="007931EA" w:rsidRDefault="000E770C" w:rsidP="008B6E6D">
      <w:pPr>
        <w:spacing w:before="240" w:after="120" w:line="276" w:lineRule="auto"/>
        <w:jc w:val="both"/>
        <w:rPr>
          <w:rFonts w:ascii="Corbel" w:eastAsia="Corbel" w:hAnsi="Corbel" w:cs="Corbel"/>
          <w:b/>
          <w:bCs/>
          <w:color w:val="002060"/>
          <w:sz w:val="28"/>
          <w:szCs w:val="28"/>
        </w:rPr>
      </w:pPr>
      <w:r w:rsidRPr="007931EA">
        <w:rPr>
          <w:rFonts w:ascii="Corbel" w:eastAsia="Corbel" w:hAnsi="Corbel" w:cs="Corbel"/>
          <w:b/>
          <w:bCs/>
          <w:color w:val="002060"/>
          <w:sz w:val="28"/>
          <w:szCs w:val="28"/>
        </w:rPr>
        <w:t>DATA AVAILABILITY STATEMENT</w:t>
      </w:r>
    </w:p>
    <w:p w14:paraId="51F00374" w14:textId="77777777" w:rsidR="0067508B" w:rsidRPr="0067508B" w:rsidRDefault="0067508B" w:rsidP="00046F15">
      <w:pPr>
        <w:spacing w:before="120" w:line="276" w:lineRule="auto"/>
        <w:jc w:val="both"/>
        <w:rPr>
          <w:rFonts w:ascii="Corbel" w:eastAsia="Corbel" w:hAnsi="Corbel" w:cs="Corbel"/>
          <w:sz w:val="24"/>
          <w:szCs w:val="24"/>
          <w:rtl/>
          <w:lang w:val="en-MY" w:eastAsia="en-MY" w:bidi="fa-IR"/>
        </w:rPr>
      </w:pPr>
      <w:r w:rsidRPr="0067508B">
        <w:rPr>
          <w:rFonts w:ascii="Corbel" w:eastAsia="Corbel" w:hAnsi="Corbel" w:cs="Corbel"/>
          <w:sz w:val="24"/>
          <w:szCs w:val="24"/>
          <w:lang w:eastAsia="en-MY"/>
        </w:rPr>
        <w:t>The data can be accessed upon request from the corresponding author, with the approval of the appropriate ethics committee</w:t>
      </w:r>
      <w:r w:rsidRPr="0067508B">
        <w:rPr>
          <w:rFonts w:ascii="Corbel" w:eastAsia="Corbel" w:hAnsi="Corbel" w:cs="Corbel" w:hint="cs"/>
          <w:sz w:val="24"/>
          <w:szCs w:val="24"/>
          <w:rtl/>
          <w:lang w:val="en-MY" w:eastAsia="en-MY" w:bidi="fa-IR"/>
        </w:rPr>
        <w:t>.</w:t>
      </w:r>
    </w:p>
    <w:p w14:paraId="4B2A968E" w14:textId="4B214537" w:rsidR="005B4B54" w:rsidRPr="007931EA" w:rsidRDefault="006E0D00" w:rsidP="008B6E6D">
      <w:pPr>
        <w:spacing w:before="120" w:after="120" w:line="276" w:lineRule="auto"/>
        <w:jc w:val="both"/>
        <w:rPr>
          <w:rFonts w:ascii="Corbel" w:eastAsia="Corbel" w:hAnsi="Corbel" w:cs="Corbel"/>
          <w:b/>
          <w:bCs/>
          <w:color w:val="002060"/>
          <w:sz w:val="28"/>
          <w:szCs w:val="28"/>
        </w:rPr>
      </w:pPr>
      <w:r w:rsidRPr="007931EA">
        <w:rPr>
          <w:rFonts w:ascii="Corbel" w:eastAsia="Corbel" w:hAnsi="Corbel" w:cs="Corbel"/>
          <w:b/>
          <w:bCs/>
          <w:color w:val="002060"/>
          <w:sz w:val="28"/>
          <w:szCs w:val="28"/>
        </w:rPr>
        <w:lastRenderedPageBreak/>
        <w:t>REFERENCES</w:t>
      </w:r>
    </w:p>
    <w:p w14:paraId="7DE51A86"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Ahmad, A., Husain, A., Mujeeb, M., Khan, S. A., Najmi, A. K., Siddique, N. A., ... &amp; Anwar, F. (2013).</w:t>
      </w:r>
      <w:r w:rsidRPr="008B6E6D">
        <w:rPr>
          <w:rFonts w:ascii="Corbel" w:hAnsi="Corbel"/>
          <w:b/>
          <w:bCs/>
          <w:noProof/>
          <w:sz w:val="24"/>
          <w:szCs w:val="24"/>
        </w:rPr>
        <w:t xml:space="preserve"> </w:t>
      </w:r>
      <w:r w:rsidRPr="008B6E6D">
        <w:rPr>
          <w:rFonts w:ascii="Corbel" w:hAnsi="Corbel"/>
          <w:noProof/>
          <w:sz w:val="24"/>
          <w:szCs w:val="24"/>
        </w:rPr>
        <w:t>A review on therapeutic potential of Nigella sativa: A miracle herb. </w:t>
      </w:r>
      <w:r w:rsidRPr="008B6E6D">
        <w:rPr>
          <w:rFonts w:ascii="Corbel" w:hAnsi="Corbel"/>
          <w:i/>
          <w:iCs/>
          <w:noProof/>
          <w:sz w:val="24"/>
          <w:szCs w:val="24"/>
        </w:rPr>
        <w:t>Asian Pacific journal of tropical biomedicine</w:t>
      </w:r>
      <w:r w:rsidRPr="008B6E6D">
        <w:rPr>
          <w:rFonts w:ascii="Corbel" w:hAnsi="Corbel"/>
          <w:noProof/>
          <w:sz w:val="24"/>
          <w:szCs w:val="24"/>
        </w:rPr>
        <w:t xml:space="preserve">, 3(5), 337-352. </w:t>
      </w:r>
      <w:hyperlink r:id="rId14" w:tgtFrame="_blank" w:tooltip="Persistent link using digital object identifier" w:history="1">
        <w:r w:rsidRPr="008B6E6D">
          <w:rPr>
            <w:rStyle w:val="Hyperlink"/>
            <w:rFonts w:ascii="Corbel" w:hAnsi="Corbel"/>
            <w:noProof/>
            <w:sz w:val="24"/>
            <w:szCs w:val="24"/>
          </w:rPr>
          <w:t>https://doi.org/10.1016/S2221-1691(13)60075-1</w:t>
        </w:r>
      </w:hyperlink>
    </w:p>
    <w:p w14:paraId="5937847C"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Alloui, M. N., Agabou, A., &amp; Alloui, N. (2014). Application of herbs and phytogenic feed additives in poultry production-a review. </w:t>
      </w:r>
      <w:hyperlink r:id="rId15" w:history="1">
        <w:r w:rsidRPr="008B6E6D">
          <w:rPr>
            <w:rStyle w:val="Hyperlink"/>
            <w:rFonts w:ascii="Corbel" w:hAnsi="Corbel"/>
            <w:noProof/>
            <w:sz w:val="24"/>
            <w:szCs w:val="24"/>
          </w:rPr>
          <w:t>Link</w:t>
        </w:r>
      </w:hyperlink>
    </w:p>
    <w:p w14:paraId="41E261FD"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Al-Mufarrej, S. I. (2014). Immune-responsiveness and performance of broiler chickens fed black cumin (Nigella sativa L.) powder. </w:t>
      </w:r>
      <w:r w:rsidRPr="008B6E6D">
        <w:rPr>
          <w:rFonts w:ascii="Corbel" w:hAnsi="Corbel"/>
          <w:i/>
          <w:iCs/>
          <w:noProof/>
          <w:sz w:val="24"/>
          <w:szCs w:val="24"/>
        </w:rPr>
        <w:t>Journal of the Saudi Society of Agricultural Sciences,</w:t>
      </w:r>
      <w:r w:rsidRPr="008B6E6D">
        <w:rPr>
          <w:rFonts w:ascii="Corbel" w:hAnsi="Corbel"/>
          <w:noProof/>
          <w:sz w:val="24"/>
          <w:szCs w:val="24"/>
        </w:rPr>
        <w:t xml:space="preserve"> 13(1), 75-80. </w:t>
      </w:r>
      <w:hyperlink r:id="rId16" w:tgtFrame="_blank" w:tooltip="Persistent link using digital object identifier" w:history="1">
        <w:r w:rsidRPr="008B6E6D">
          <w:rPr>
            <w:rStyle w:val="Hyperlink"/>
            <w:rFonts w:ascii="Corbel" w:hAnsi="Corbel"/>
            <w:noProof/>
            <w:sz w:val="24"/>
            <w:szCs w:val="24"/>
          </w:rPr>
          <w:t>https://doi.org/10.1016/j.jssas.2013.01.006</w:t>
        </w:r>
      </w:hyperlink>
    </w:p>
    <w:p w14:paraId="24D5F1B1"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lang w:val="en-MY"/>
        </w:rPr>
        <w:t>Al-Zuhairi</w:t>
      </w:r>
      <w:r w:rsidRPr="008B6E6D">
        <w:rPr>
          <w:rFonts w:ascii="Corbel" w:hAnsi="Corbel"/>
          <w:noProof/>
          <w:sz w:val="24"/>
          <w:szCs w:val="24"/>
        </w:rPr>
        <w:t xml:space="preserve">, A., Abdullah, W., Sand, R., &amp; Majal, K. (2017). Effect of dietary supplementation of coriander and fennel seed powder and their mixture on productional and physiological performance of broiler. </w:t>
      </w:r>
      <w:r w:rsidRPr="008B6E6D">
        <w:rPr>
          <w:rFonts w:ascii="Corbel" w:hAnsi="Corbel"/>
          <w:i/>
          <w:iCs/>
          <w:noProof/>
          <w:sz w:val="24"/>
          <w:szCs w:val="24"/>
        </w:rPr>
        <w:t>Al-qadis. Vet. Med. Sci. J,</w:t>
      </w:r>
      <w:r w:rsidRPr="008B6E6D">
        <w:rPr>
          <w:rFonts w:ascii="Corbel" w:hAnsi="Corbel"/>
          <w:noProof/>
          <w:sz w:val="24"/>
          <w:szCs w:val="24"/>
        </w:rPr>
        <w:t> </w:t>
      </w:r>
      <w:r w:rsidRPr="008B6E6D">
        <w:rPr>
          <w:rFonts w:ascii="Corbel" w:hAnsi="Corbel"/>
          <w:i/>
          <w:iCs/>
          <w:noProof/>
          <w:sz w:val="24"/>
          <w:szCs w:val="24"/>
        </w:rPr>
        <w:t>17</w:t>
      </w:r>
      <w:r w:rsidRPr="008B6E6D">
        <w:rPr>
          <w:rFonts w:ascii="Corbel" w:hAnsi="Corbel"/>
          <w:noProof/>
          <w:sz w:val="24"/>
          <w:szCs w:val="24"/>
        </w:rPr>
        <w:t>, 135-149. https://doi.org/</w:t>
      </w:r>
      <w:hyperlink r:id="rId17" w:tgtFrame="_blank" w:history="1">
        <w:r w:rsidRPr="008B6E6D">
          <w:rPr>
            <w:rStyle w:val="Hyperlink"/>
            <w:rFonts w:ascii="Corbel" w:hAnsi="Corbel"/>
            <w:noProof/>
            <w:sz w:val="24"/>
            <w:szCs w:val="24"/>
          </w:rPr>
          <w:t>10.29079/vol17iss2art519</w:t>
        </w:r>
      </w:hyperlink>
    </w:p>
    <w:p w14:paraId="3EA5D16B"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Barad, N. A., Savsani, H. H., Patil, S. S., Garg, D. D., Das, O., Singh, V., ... &amp; Chatrabhuji, B. B. (2016). Effect of feeding coriander seeds, black pepper and turmeric powder as feed additives on hemato-biochemical profile and performance. </w:t>
      </w:r>
      <w:r w:rsidRPr="008B6E6D">
        <w:rPr>
          <w:rFonts w:ascii="Corbel" w:hAnsi="Corbel"/>
          <w:i/>
          <w:iCs/>
          <w:noProof/>
          <w:sz w:val="24"/>
          <w:szCs w:val="24"/>
        </w:rPr>
        <w:t>Int J Sci Environ Technol</w:t>
      </w:r>
      <w:r w:rsidRPr="008B6E6D">
        <w:rPr>
          <w:rFonts w:ascii="Corbel" w:hAnsi="Corbel"/>
          <w:noProof/>
          <w:sz w:val="24"/>
          <w:szCs w:val="24"/>
        </w:rPr>
        <w:t xml:space="preserve">, 5, 3976-82. </w:t>
      </w:r>
      <w:hyperlink r:id="rId18" w:history="1">
        <w:r w:rsidRPr="008B6E6D">
          <w:rPr>
            <w:rStyle w:val="Hyperlink"/>
            <w:rFonts w:ascii="Corbel" w:hAnsi="Corbel"/>
            <w:noProof/>
            <w:sz w:val="24"/>
            <w:szCs w:val="24"/>
          </w:rPr>
          <w:t>Link</w:t>
        </w:r>
      </w:hyperlink>
    </w:p>
    <w:p w14:paraId="7A5FBF99"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Barad, N. A. (2026). Phytogenic Feed Additives and Strategic Supplementation in Poultry: A Review. </w:t>
      </w:r>
      <w:r w:rsidRPr="008B6E6D">
        <w:rPr>
          <w:rFonts w:ascii="Corbel" w:hAnsi="Corbel"/>
          <w:i/>
          <w:iCs/>
          <w:noProof/>
          <w:sz w:val="24"/>
          <w:szCs w:val="24"/>
        </w:rPr>
        <w:t>Journal of Scientific Research and Reports</w:t>
      </w:r>
      <w:r w:rsidRPr="008B6E6D">
        <w:rPr>
          <w:rFonts w:ascii="Corbel" w:hAnsi="Corbel"/>
          <w:noProof/>
          <w:sz w:val="24"/>
          <w:szCs w:val="24"/>
        </w:rPr>
        <w:t xml:space="preserve">, </w:t>
      </w:r>
      <w:r w:rsidRPr="008B6E6D">
        <w:rPr>
          <w:rFonts w:ascii="Corbel" w:hAnsi="Corbel"/>
          <w:i/>
          <w:iCs/>
          <w:noProof/>
          <w:sz w:val="24"/>
          <w:szCs w:val="24"/>
        </w:rPr>
        <w:t>32</w:t>
      </w:r>
      <w:r w:rsidRPr="008B6E6D">
        <w:rPr>
          <w:rFonts w:ascii="Corbel" w:hAnsi="Corbel"/>
          <w:noProof/>
          <w:sz w:val="24"/>
          <w:szCs w:val="24"/>
        </w:rPr>
        <w:t>(2), 129–136. https://doi.org/10.9734/jsrr/2026/v32i23954</w:t>
      </w:r>
    </w:p>
    <w:p w14:paraId="46464698"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Bhat, S., Kaushal, P., Kaur, M., &amp; Sharma, H. K. (2014). Coriander (Coriandrum sativum L.): Processing, nutritional and functional aspects. </w:t>
      </w:r>
      <w:r w:rsidRPr="008B6E6D">
        <w:rPr>
          <w:rFonts w:ascii="Corbel" w:hAnsi="Corbel"/>
          <w:i/>
          <w:iCs/>
          <w:noProof/>
          <w:sz w:val="24"/>
          <w:szCs w:val="24"/>
        </w:rPr>
        <w:t>African Journal of plant science</w:t>
      </w:r>
      <w:r w:rsidRPr="008B6E6D">
        <w:rPr>
          <w:rFonts w:ascii="Corbel" w:hAnsi="Corbel"/>
          <w:noProof/>
          <w:sz w:val="24"/>
          <w:szCs w:val="24"/>
        </w:rPr>
        <w:t>, 8(1), 25-33.</w:t>
      </w:r>
      <w:bookmarkStart w:id="4" w:name="_Hlk210393268"/>
      <w:r w:rsidRPr="008B6E6D">
        <w:rPr>
          <w:rFonts w:ascii="Corbel" w:hAnsi="Corbel"/>
          <w:noProof/>
          <w:sz w:val="24"/>
          <w:szCs w:val="24"/>
        </w:rPr>
        <w:t xml:space="preserve"> </w:t>
      </w:r>
      <w:hyperlink r:id="rId19" w:history="1">
        <w:r w:rsidRPr="008B6E6D">
          <w:rPr>
            <w:rStyle w:val="Hyperlink"/>
            <w:rFonts w:ascii="Corbel" w:hAnsi="Corbel"/>
            <w:noProof/>
            <w:sz w:val="24"/>
            <w:szCs w:val="24"/>
          </w:rPr>
          <w:t>https://doi.org/</w:t>
        </w:r>
        <w:hyperlink r:id="rId20" w:tgtFrame="_blank" w:history="1">
          <w:r w:rsidRPr="008B6E6D">
            <w:rPr>
              <w:rStyle w:val="Hyperlink"/>
              <w:rFonts w:ascii="Corbel" w:hAnsi="Corbel"/>
              <w:noProof/>
              <w:sz w:val="24"/>
              <w:szCs w:val="24"/>
            </w:rPr>
            <w:t>10.5897/AJPS2013.1118</w:t>
          </w:r>
        </w:hyperlink>
      </w:hyperlink>
      <w:bookmarkEnd w:id="4"/>
    </w:p>
    <w:p w14:paraId="110F125C"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Denli, M., &amp; Demirel, R. (2018). Replacement of antibiotics in poultry diets. </w:t>
      </w:r>
      <w:r w:rsidRPr="008B6E6D">
        <w:rPr>
          <w:rFonts w:ascii="Corbel" w:hAnsi="Corbel"/>
          <w:i/>
          <w:iCs/>
          <w:noProof/>
          <w:sz w:val="24"/>
          <w:szCs w:val="24"/>
        </w:rPr>
        <w:t>CABI Reviews</w:t>
      </w:r>
      <w:r w:rsidRPr="008B6E6D">
        <w:rPr>
          <w:rFonts w:ascii="Corbel" w:hAnsi="Corbel"/>
          <w:noProof/>
          <w:sz w:val="24"/>
          <w:szCs w:val="24"/>
        </w:rPr>
        <w:t xml:space="preserve">, (2018), 1-9. </w:t>
      </w:r>
      <w:hyperlink r:id="rId21" w:history="1">
        <w:r w:rsidRPr="008B6E6D">
          <w:rPr>
            <w:rStyle w:val="Hyperlink"/>
            <w:rFonts w:ascii="Corbel" w:hAnsi="Corbel"/>
            <w:noProof/>
            <w:sz w:val="24"/>
            <w:szCs w:val="24"/>
          </w:rPr>
          <w:t>https://doi.org/</w:t>
        </w:r>
        <w:hyperlink r:id="rId22" w:tgtFrame="_blank" w:history="1">
          <w:r w:rsidRPr="008B6E6D">
            <w:rPr>
              <w:rStyle w:val="Hyperlink"/>
              <w:rFonts w:ascii="Corbel" w:hAnsi="Corbel"/>
              <w:noProof/>
              <w:sz w:val="24"/>
              <w:szCs w:val="24"/>
            </w:rPr>
            <w:t>10.1079/PAVSNNR201813035</w:t>
          </w:r>
        </w:hyperlink>
      </w:hyperlink>
    </w:p>
    <w:p w14:paraId="0A3FFE6F"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Elnour, S. A., &amp; Abdelsalam, E. B. (2018). Some biological and pharmacological effects of the black cumin (Nigella sativa): a concise review. </w:t>
      </w:r>
      <w:r w:rsidRPr="008B6E6D">
        <w:rPr>
          <w:rFonts w:ascii="Corbel" w:hAnsi="Corbel"/>
          <w:i/>
          <w:iCs/>
          <w:noProof/>
          <w:sz w:val="24"/>
          <w:szCs w:val="24"/>
        </w:rPr>
        <w:t>Am J Res Commun</w:t>
      </w:r>
      <w:r w:rsidRPr="008B6E6D">
        <w:rPr>
          <w:rFonts w:ascii="Corbel" w:hAnsi="Corbel"/>
          <w:noProof/>
          <w:sz w:val="24"/>
          <w:szCs w:val="24"/>
        </w:rPr>
        <w:t xml:space="preserve">, 2018. </w:t>
      </w:r>
      <w:hyperlink r:id="rId23" w:history="1">
        <w:r w:rsidRPr="008B6E6D">
          <w:rPr>
            <w:rStyle w:val="Hyperlink"/>
            <w:rFonts w:ascii="Corbel" w:hAnsi="Corbel"/>
            <w:noProof/>
            <w:sz w:val="24"/>
            <w:szCs w:val="24"/>
          </w:rPr>
          <w:t>Link</w:t>
        </w:r>
      </w:hyperlink>
    </w:p>
    <w:p w14:paraId="5410A5D7"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El-Fateh, M., Bilal, M., &amp; Zhao, X. (2024). Effect of antibiotic growth promoters (AGPs) on feed conversion ratio (FCR) of broiler chickens: A meta-analysis. </w:t>
      </w:r>
      <w:r w:rsidRPr="008B6E6D">
        <w:rPr>
          <w:rFonts w:ascii="Corbel" w:hAnsi="Corbel"/>
          <w:i/>
          <w:iCs/>
          <w:noProof/>
          <w:sz w:val="24"/>
          <w:szCs w:val="24"/>
        </w:rPr>
        <w:t>Poultry Science</w:t>
      </w:r>
      <w:r w:rsidRPr="008B6E6D">
        <w:rPr>
          <w:rFonts w:ascii="Corbel" w:hAnsi="Corbel"/>
          <w:noProof/>
          <w:sz w:val="24"/>
          <w:szCs w:val="24"/>
        </w:rPr>
        <w:t xml:space="preserve">, </w:t>
      </w:r>
      <w:r w:rsidRPr="008B6E6D">
        <w:rPr>
          <w:rFonts w:ascii="Corbel" w:hAnsi="Corbel"/>
          <w:i/>
          <w:iCs/>
          <w:noProof/>
          <w:sz w:val="24"/>
          <w:szCs w:val="24"/>
        </w:rPr>
        <w:t>103</w:t>
      </w:r>
      <w:r w:rsidRPr="008B6E6D">
        <w:rPr>
          <w:rFonts w:ascii="Corbel" w:hAnsi="Corbel"/>
          <w:noProof/>
          <w:sz w:val="24"/>
          <w:szCs w:val="24"/>
        </w:rPr>
        <w:t>(12), 104472. https://doi.org/10.1016/j.psj.2024.104472</w:t>
      </w:r>
    </w:p>
    <w:p w14:paraId="1DB707D1"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EL-Shoukary, R. D., Darwish, M. H., &amp; Abdel-Rahman, M. A. (2014). Behavioral, performance, carcass traits and hormonal changes of heat stressed broilers feeding black and coriander seeds. </w:t>
      </w:r>
      <w:r w:rsidRPr="008B6E6D">
        <w:rPr>
          <w:rFonts w:ascii="Corbel" w:hAnsi="Corbel"/>
          <w:i/>
          <w:iCs/>
          <w:noProof/>
          <w:sz w:val="24"/>
          <w:szCs w:val="24"/>
        </w:rPr>
        <w:t>Journal of Advanced Veterinary Research,</w:t>
      </w:r>
      <w:r w:rsidRPr="008B6E6D">
        <w:rPr>
          <w:rFonts w:ascii="Corbel" w:hAnsi="Corbel"/>
          <w:noProof/>
          <w:sz w:val="24"/>
          <w:szCs w:val="24"/>
        </w:rPr>
        <w:t> 4(3), 97-101.</w:t>
      </w:r>
      <w:bookmarkStart w:id="5" w:name="_Hlk210393602"/>
      <w:r w:rsidRPr="008B6E6D">
        <w:rPr>
          <w:rFonts w:ascii="Corbel" w:hAnsi="Corbel"/>
          <w:noProof/>
          <w:sz w:val="24"/>
          <w:szCs w:val="24"/>
        </w:rPr>
        <w:t xml:space="preserve"> </w:t>
      </w:r>
      <w:hyperlink r:id="rId24" w:history="1">
        <w:r w:rsidRPr="008B6E6D">
          <w:rPr>
            <w:rStyle w:val="Hyperlink"/>
            <w:rFonts w:ascii="Corbel" w:hAnsi="Corbel"/>
            <w:noProof/>
            <w:sz w:val="24"/>
            <w:szCs w:val="24"/>
          </w:rPr>
          <w:t>Link</w:t>
        </w:r>
      </w:hyperlink>
      <w:bookmarkEnd w:id="5"/>
    </w:p>
    <w:p w14:paraId="11B3A72F"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fldChar w:fldCharType="begin"/>
      </w:r>
      <w:r w:rsidRPr="008B6E6D">
        <w:rPr>
          <w:rFonts w:ascii="Corbel" w:hAnsi="Corbel"/>
          <w:noProof/>
          <w:sz w:val="24"/>
          <w:szCs w:val="24"/>
        </w:rPr>
        <w:instrText xml:space="preserve"> ADDIN ZOTERO_BIBL {"uncited":[],"omitted":[],"custom":[]} CSL_BIBLIOGRAPHY </w:instrText>
      </w:r>
      <w:r w:rsidRPr="008B6E6D">
        <w:rPr>
          <w:rFonts w:ascii="Corbel" w:hAnsi="Corbel"/>
          <w:noProof/>
          <w:sz w:val="24"/>
          <w:szCs w:val="24"/>
        </w:rPr>
        <w:fldChar w:fldCharType="separate"/>
      </w:r>
      <w:r w:rsidRPr="008B6E6D">
        <w:rPr>
          <w:rFonts w:ascii="Corbel" w:hAnsi="Corbel"/>
          <w:noProof/>
          <w:sz w:val="24"/>
          <w:szCs w:val="24"/>
        </w:rPr>
        <w:t xml:space="preserve">FAO. (2026). </w:t>
      </w:r>
      <w:r w:rsidRPr="008B6E6D">
        <w:rPr>
          <w:rFonts w:ascii="Corbel" w:hAnsi="Corbel"/>
          <w:i/>
          <w:iCs/>
          <w:noProof/>
          <w:sz w:val="24"/>
          <w:szCs w:val="24"/>
        </w:rPr>
        <w:t>Poultry in human nutrition | Gateway to poultry production and products | FAO</w:t>
      </w:r>
      <w:r w:rsidRPr="008B6E6D">
        <w:rPr>
          <w:rFonts w:ascii="Corbel" w:hAnsi="Corbel"/>
          <w:noProof/>
          <w:sz w:val="24"/>
          <w:szCs w:val="24"/>
        </w:rPr>
        <w:t xml:space="preserve">. PoultryProduction. </w:t>
      </w:r>
      <w:hyperlink r:id="rId25" w:history="1">
        <w:r w:rsidRPr="008B6E6D">
          <w:rPr>
            <w:rStyle w:val="Hyperlink"/>
            <w:rFonts w:ascii="Corbel" w:hAnsi="Corbel"/>
            <w:noProof/>
            <w:sz w:val="24"/>
            <w:szCs w:val="24"/>
          </w:rPr>
          <w:t>Link</w:t>
        </w:r>
      </w:hyperlink>
    </w:p>
    <w:p w14:paraId="342169C7"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lastRenderedPageBreak/>
        <w:fldChar w:fldCharType="end"/>
      </w:r>
      <w:r w:rsidRPr="008B6E6D">
        <w:rPr>
          <w:rFonts w:ascii="Corbel" w:hAnsi="Corbel"/>
          <w:noProof/>
          <w:sz w:val="24"/>
          <w:szCs w:val="24"/>
        </w:rPr>
        <w:t>Gharby, S., Harhar, H., Guillaume, D., Roudani, A., Boulbaroud, S., Ibrahimi, M., ... &amp; Charrouf, Z. (2015). Chemical investigation of Nigella sativa L. seed oil produced in Morocco. </w:t>
      </w:r>
      <w:r w:rsidRPr="008B6E6D">
        <w:rPr>
          <w:rFonts w:ascii="Corbel" w:hAnsi="Corbel"/>
          <w:i/>
          <w:iCs/>
          <w:noProof/>
          <w:sz w:val="24"/>
          <w:szCs w:val="24"/>
        </w:rPr>
        <w:t>Journal of the Saudi Society of Agricultural Sciences</w:t>
      </w:r>
      <w:r w:rsidRPr="008B6E6D">
        <w:rPr>
          <w:rFonts w:ascii="Corbel" w:hAnsi="Corbel"/>
          <w:noProof/>
          <w:sz w:val="24"/>
          <w:szCs w:val="24"/>
        </w:rPr>
        <w:t xml:space="preserve">, 14(2), 172-177. </w:t>
      </w:r>
      <w:hyperlink r:id="rId26" w:tgtFrame="_blank" w:tooltip="Persistent link using digital object identifier" w:history="1">
        <w:r w:rsidRPr="008B6E6D">
          <w:rPr>
            <w:rStyle w:val="Hyperlink"/>
            <w:rFonts w:ascii="Corbel" w:hAnsi="Corbel"/>
            <w:noProof/>
            <w:sz w:val="24"/>
            <w:szCs w:val="24"/>
          </w:rPr>
          <w:t>https://doi.org/10.1016/j.jssas.2013.12.001</w:t>
        </w:r>
      </w:hyperlink>
    </w:p>
    <w:p w14:paraId="00E3B783"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Ghasemi, H. A., Kasani, N., &amp; Taherpour, K. (2014). Effects of black cumin seed (Nigella sativa L.), a probiotic, a prebiotic and a synbiotic on growth performance, immune response and blood characteristics of male broilers. </w:t>
      </w:r>
      <w:r w:rsidRPr="008B6E6D">
        <w:rPr>
          <w:rFonts w:ascii="Corbel" w:hAnsi="Corbel"/>
          <w:i/>
          <w:iCs/>
          <w:noProof/>
          <w:sz w:val="24"/>
          <w:szCs w:val="24"/>
        </w:rPr>
        <w:t>Livestock Science</w:t>
      </w:r>
      <w:r w:rsidRPr="008B6E6D">
        <w:rPr>
          <w:rFonts w:ascii="Corbel" w:hAnsi="Corbel"/>
          <w:noProof/>
          <w:sz w:val="24"/>
          <w:szCs w:val="24"/>
        </w:rPr>
        <w:t xml:space="preserve">, 164, 128-134. </w:t>
      </w:r>
      <w:hyperlink r:id="rId27" w:tgtFrame="_blank" w:tooltip="Persistent link using digital object identifier" w:history="1">
        <w:r w:rsidRPr="008B6E6D">
          <w:rPr>
            <w:rStyle w:val="Hyperlink"/>
            <w:rFonts w:ascii="Corbel" w:hAnsi="Corbel"/>
            <w:noProof/>
            <w:sz w:val="24"/>
            <w:szCs w:val="24"/>
          </w:rPr>
          <w:t>https://doi.org/10.1016/j.livsci.2014.03.014</w:t>
        </w:r>
      </w:hyperlink>
    </w:p>
    <w:p w14:paraId="3B03C341"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Grigore, D.-M., Mircea, M.-L., &amp; Pogurschi, E. N. (2025). Toward Sustainable Broiler Production: Evaluating Microbial Protein as Supplementation for Conventional Feed Proteins. </w:t>
      </w:r>
      <w:r w:rsidRPr="008B6E6D">
        <w:rPr>
          <w:rFonts w:ascii="Corbel" w:hAnsi="Corbel"/>
          <w:i/>
          <w:iCs/>
          <w:noProof/>
          <w:sz w:val="24"/>
          <w:szCs w:val="24"/>
        </w:rPr>
        <w:t>Agriculture</w:t>
      </w:r>
      <w:r w:rsidRPr="008B6E6D">
        <w:rPr>
          <w:rFonts w:ascii="Corbel" w:hAnsi="Corbel"/>
          <w:noProof/>
          <w:sz w:val="24"/>
          <w:szCs w:val="24"/>
        </w:rPr>
        <w:t xml:space="preserve">, </w:t>
      </w:r>
      <w:r w:rsidRPr="008B6E6D">
        <w:rPr>
          <w:rFonts w:ascii="Corbel" w:hAnsi="Corbel"/>
          <w:i/>
          <w:iCs/>
          <w:noProof/>
          <w:sz w:val="24"/>
          <w:szCs w:val="24"/>
        </w:rPr>
        <w:t>15</w:t>
      </w:r>
      <w:r w:rsidRPr="008B6E6D">
        <w:rPr>
          <w:rFonts w:ascii="Corbel" w:hAnsi="Corbel"/>
          <w:noProof/>
          <w:sz w:val="24"/>
          <w:szCs w:val="24"/>
        </w:rPr>
        <w:t>(14). https://doi.org/10.3390/agriculture15141486</w:t>
      </w:r>
    </w:p>
    <w:p w14:paraId="1A6663F7"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Hafeez, A., Ahmad, A., Sohail, M., Naz, S., Alhidary, I. A., Abdelrahman, S., &amp; Tufarelli, V. (2024). Evaluation of black Cumin (Bunium persicum), Ajwain (Carum copticum) and Fenugreek (Trigonella foenum-graecum) dietary supplementation on growth performance, blood metabolites, ileal digestibility, bone strength and in broilers. </w:t>
      </w:r>
      <w:r w:rsidRPr="008B6E6D">
        <w:rPr>
          <w:rFonts w:ascii="Corbel" w:hAnsi="Corbel"/>
          <w:i/>
          <w:iCs/>
          <w:noProof/>
          <w:sz w:val="24"/>
          <w:szCs w:val="24"/>
        </w:rPr>
        <w:t>Journal of Applied Animal Research</w:t>
      </w:r>
      <w:r w:rsidRPr="008B6E6D">
        <w:rPr>
          <w:rFonts w:ascii="Corbel" w:hAnsi="Corbel"/>
          <w:noProof/>
          <w:sz w:val="24"/>
          <w:szCs w:val="24"/>
        </w:rPr>
        <w:t>. https://doi/abs/10.1080/09712119.2024.2427004</w:t>
      </w:r>
    </w:p>
    <w:p w14:paraId="6515C761"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Hamama, A. A., &amp; Bhardwaj, H. L. (2022). Composition of Coriander Seed Grown in Virginia, USA. Crops, 2(4), 428-434. </w:t>
      </w:r>
      <w:hyperlink r:id="rId28" w:history="1">
        <w:r w:rsidRPr="008B6E6D">
          <w:rPr>
            <w:rStyle w:val="Hyperlink"/>
            <w:rFonts w:ascii="Corbel" w:hAnsi="Corbel"/>
            <w:noProof/>
            <w:sz w:val="24"/>
            <w:szCs w:val="24"/>
          </w:rPr>
          <w:t>https://doi.org/10.3390/crops2040030</w:t>
        </w:r>
      </w:hyperlink>
    </w:p>
    <w:p w14:paraId="0F8ECD7A"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Hamodi, S. J., Al-Mashhadani, E. H., Al-Jaff, F. K., &amp; Al-Mashhadani, H. E. (2010). Effect of coriander seed (Coriandrum sativum L.) as diet ingredient on broilers performance under high ambient temperature. </w:t>
      </w:r>
      <w:r w:rsidRPr="008B6E6D">
        <w:rPr>
          <w:rFonts w:ascii="Corbel" w:hAnsi="Corbel"/>
          <w:i/>
          <w:iCs/>
          <w:noProof/>
          <w:sz w:val="24"/>
          <w:szCs w:val="24"/>
        </w:rPr>
        <w:t>International Journal of Poultry Science, </w:t>
      </w:r>
      <w:r w:rsidRPr="008B6E6D">
        <w:rPr>
          <w:rFonts w:ascii="Corbel" w:hAnsi="Corbel"/>
          <w:noProof/>
          <w:sz w:val="24"/>
          <w:szCs w:val="24"/>
        </w:rPr>
        <w:t xml:space="preserve">9(10), 968-971. </w:t>
      </w:r>
      <w:hyperlink r:id="rId29" w:history="1">
        <w:r w:rsidRPr="008B6E6D">
          <w:rPr>
            <w:rStyle w:val="Hyperlink"/>
            <w:rFonts w:ascii="Corbel" w:hAnsi="Corbel"/>
            <w:noProof/>
            <w:sz w:val="24"/>
            <w:szCs w:val="24"/>
          </w:rPr>
          <w:t>Link</w:t>
        </w:r>
      </w:hyperlink>
    </w:p>
    <w:p w14:paraId="746D70BF"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Ishaq, H. M., Ishaq, W., Usman, M., Ghayas, A., Yameen, R. M. K., Abdullah, Saleem, K., &amp; Ahmad, S. (2025). Non-Antibiotic Growth Promoters in Poultry Nutrition – A Review. </w:t>
      </w:r>
      <w:r w:rsidRPr="008B6E6D">
        <w:rPr>
          <w:rFonts w:ascii="Corbel" w:hAnsi="Corbel"/>
          <w:i/>
          <w:iCs/>
          <w:noProof/>
          <w:sz w:val="24"/>
          <w:szCs w:val="24"/>
        </w:rPr>
        <w:t>Annals of Animal Science</w:t>
      </w:r>
      <w:r w:rsidRPr="008B6E6D">
        <w:rPr>
          <w:rFonts w:ascii="Corbel" w:hAnsi="Corbel"/>
          <w:noProof/>
          <w:sz w:val="24"/>
          <w:szCs w:val="24"/>
        </w:rPr>
        <w:t xml:space="preserve">, </w:t>
      </w:r>
      <w:r w:rsidRPr="008B6E6D">
        <w:rPr>
          <w:rFonts w:ascii="Corbel" w:hAnsi="Corbel"/>
          <w:i/>
          <w:iCs/>
          <w:noProof/>
          <w:sz w:val="24"/>
          <w:szCs w:val="24"/>
        </w:rPr>
        <w:t>25</w:t>
      </w:r>
      <w:r w:rsidRPr="008B6E6D">
        <w:rPr>
          <w:rFonts w:ascii="Corbel" w:hAnsi="Corbel"/>
          <w:noProof/>
          <w:sz w:val="24"/>
          <w:szCs w:val="24"/>
        </w:rPr>
        <w:t>(4), 1249–1275. https://doi.org/10.2478/aoas-2025-0008</w:t>
      </w:r>
    </w:p>
    <w:p w14:paraId="258B4EC4"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Jamshidian, Z., &amp; Talat, F. (2017). Effects of seed priming on morphological and phonological characteristics of the coriander (Coriandrum sativum L.). Advances in Plants &amp; Agriculture Research, 7(6), 411-415.</w:t>
      </w:r>
      <w:bookmarkStart w:id="6" w:name="_Hlk210393823"/>
      <w:r w:rsidRPr="008B6E6D">
        <w:rPr>
          <w:rFonts w:ascii="Corbel" w:hAnsi="Corbel"/>
          <w:noProof/>
          <w:sz w:val="24"/>
          <w:szCs w:val="24"/>
        </w:rPr>
        <w:t xml:space="preserve"> </w:t>
      </w:r>
      <w:hyperlink r:id="rId30" w:history="1">
        <w:r w:rsidRPr="008B6E6D">
          <w:rPr>
            <w:rStyle w:val="Hyperlink"/>
            <w:rFonts w:ascii="Corbel" w:hAnsi="Corbel"/>
            <w:noProof/>
            <w:sz w:val="24"/>
            <w:szCs w:val="24"/>
          </w:rPr>
          <w:t>https://doi.org/</w:t>
        </w:r>
        <w:hyperlink r:id="rId31" w:tgtFrame="_blank" w:history="1">
          <w:r w:rsidRPr="008B6E6D">
            <w:rPr>
              <w:rStyle w:val="Hyperlink"/>
              <w:rFonts w:ascii="Corbel" w:hAnsi="Corbel"/>
              <w:noProof/>
              <w:sz w:val="24"/>
              <w:szCs w:val="24"/>
            </w:rPr>
            <w:t>10.15406/apar.2017.07.00275</w:t>
          </w:r>
        </w:hyperlink>
        <w:r w:rsidRPr="008B6E6D">
          <w:rPr>
            <w:rStyle w:val="Hyperlink"/>
            <w:rFonts w:ascii="Corbel" w:hAnsi="Corbel"/>
            <w:noProof/>
            <w:sz w:val="24"/>
            <w:szCs w:val="24"/>
          </w:rPr>
          <w:t xml:space="preserve"> </w:t>
        </w:r>
      </w:hyperlink>
      <w:bookmarkEnd w:id="6"/>
    </w:p>
    <w:p w14:paraId="6C5986F3"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Jin, L.-Z., Dersjant-Li, Y., &amp; Giannenas, I. (2020). Application of aromatic plants and their extracts in diets of broiler chickens. In </w:t>
      </w:r>
      <w:r w:rsidRPr="008B6E6D">
        <w:rPr>
          <w:rFonts w:ascii="Corbel" w:hAnsi="Corbel"/>
          <w:i/>
          <w:iCs/>
          <w:noProof/>
          <w:sz w:val="24"/>
          <w:szCs w:val="24"/>
        </w:rPr>
        <w:t>Feed Additives</w:t>
      </w:r>
      <w:r w:rsidRPr="008B6E6D">
        <w:rPr>
          <w:rFonts w:ascii="Corbel" w:hAnsi="Corbel"/>
          <w:noProof/>
          <w:sz w:val="24"/>
          <w:szCs w:val="24"/>
        </w:rPr>
        <w:t xml:space="preserve"> (pp. 159–185). Academic Press. https://doi.org/10.1016/B978-0-12-814700-9.00010-8</w:t>
      </w:r>
    </w:p>
    <w:p w14:paraId="419AF8A3"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Karadağoğlu, Ö., Şahin, T., Ölmez, M., Ahsan, U., Özsoy, B., &amp; Önk, K. (2019). Fatty acid composition of liver and breast meat of quails fed diets containing black cumin (</w:t>
      </w:r>
      <w:r w:rsidRPr="008B6E6D">
        <w:rPr>
          <w:rFonts w:ascii="Corbel" w:hAnsi="Corbel"/>
          <w:i/>
          <w:iCs/>
          <w:noProof/>
          <w:sz w:val="24"/>
          <w:szCs w:val="24"/>
        </w:rPr>
        <w:t>Nigella sativa</w:t>
      </w:r>
      <w:r w:rsidRPr="008B6E6D">
        <w:rPr>
          <w:rFonts w:ascii="Corbel" w:hAnsi="Corbel"/>
          <w:noProof/>
          <w:sz w:val="24"/>
          <w:szCs w:val="24"/>
        </w:rPr>
        <w:t xml:space="preserve"> L.) and/or coriander (</w:t>
      </w:r>
      <w:r w:rsidRPr="008B6E6D">
        <w:rPr>
          <w:rFonts w:ascii="Corbel" w:hAnsi="Corbel"/>
          <w:i/>
          <w:iCs/>
          <w:noProof/>
          <w:sz w:val="24"/>
          <w:szCs w:val="24"/>
        </w:rPr>
        <w:t>Coriandrum sativum</w:t>
      </w:r>
      <w:r w:rsidRPr="008B6E6D">
        <w:rPr>
          <w:rFonts w:ascii="Corbel" w:hAnsi="Corbel"/>
          <w:noProof/>
          <w:sz w:val="24"/>
          <w:szCs w:val="24"/>
        </w:rPr>
        <w:t xml:space="preserve"> L.) seeds as unsaturated fatty acid sources. </w:t>
      </w:r>
      <w:r w:rsidRPr="008B6E6D">
        <w:rPr>
          <w:rFonts w:ascii="Corbel" w:hAnsi="Corbel"/>
          <w:i/>
          <w:iCs/>
          <w:noProof/>
          <w:sz w:val="24"/>
          <w:szCs w:val="24"/>
        </w:rPr>
        <w:t>Livestock Science</w:t>
      </w:r>
      <w:r w:rsidRPr="008B6E6D">
        <w:rPr>
          <w:rFonts w:ascii="Corbel" w:hAnsi="Corbel"/>
          <w:noProof/>
          <w:sz w:val="24"/>
          <w:szCs w:val="24"/>
        </w:rPr>
        <w:t xml:space="preserve">, </w:t>
      </w:r>
      <w:r w:rsidRPr="008B6E6D">
        <w:rPr>
          <w:rFonts w:ascii="Corbel" w:hAnsi="Corbel"/>
          <w:i/>
          <w:iCs/>
          <w:noProof/>
          <w:sz w:val="24"/>
          <w:szCs w:val="24"/>
        </w:rPr>
        <w:t>223</w:t>
      </w:r>
      <w:r w:rsidRPr="008B6E6D">
        <w:rPr>
          <w:rFonts w:ascii="Corbel" w:hAnsi="Corbel"/>
          <w:noProof/>
          <w:sz w:val="24"/>
          <w:szCs w:val="24"/>
        </w:rPr>
        <w:t>, 164–171. https://doi.org/10.1016/j.livsci.2019.03.015</w:t>
      </w:r>
    </w:p>
    <w:p w14:paraId="71414F77"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Khubeiz, M. M., &amp; Shirif, A. M. (2020). Effect of coriander (Coriandrum sativum L.) seed powder as feed additives on performance and some blood parameters of broiler </w:t>
      </w:r>
      <w:r w:rsidRPr="008B6E6D">
        <w:rPr>
          <w:rFonts w:ascii="Corbel" w:hAnsi="Corbel"/>
          <w:noProof/>
          <w:sz w:val="24"/>
          <w:szCs w:val="24"/>
        </w:rPr>
        <w:lastRenderedPageBreak/>
        <w:t>chickens. </w:t>
      </w:r>
      <w:r w:rsidRPr="008B6E6D">
        <w:rPr>
          <w:rFonts w:ascii="Corbel" w:hAnsi="Corbel"/>
          <w:i/>
          <w:iCs/>
          <w:noProof/>
          <w:sz w:val="24"/>
          <w:szCs w:val="24"/>
        </w:rPr>
        <w:t>Open veterinary journal,</w:t>
      </w:r>
      <w:r w:rsidRPr="008B6E6D">
        <w:rPr>
          <w:rFonts w:ascii="Corbel" w:hAnsi="Corbel"/>
          <w:noProof/>
          <w:sz w:val="24"/>
          <w:szCs w:val="24"/>
        </w:rPr>
        <w:t xml:space="preserve"> 10(2), 198-205. </w:t>
      </w:r>
      <w:hyperlink r:id="rId32" w:tgtFrame="_blank" w:tooltip="Persistent link using digital object identifier" w:history="1">
        <w:r w:rsidRPr="008B6E6D">
          <w:rPr>
            <w:rStyle w:val="Hyperlink"/>
            <w:rFonts w:ascii="Corbel" w:hAnsi="Corbel"/>
            <w:noProof/>
            <w:sz w:val="24"/>
            <w:szCs w:val="24"/>
          </w:rPr>
          <w:t>https://doi.org/</w:t>
        </w:r>
        <w:hyperlink r:id="rId33" w:history="1">
          <w:r w:rsidRPr="008B6E6D">
            <w:rPr>
              <w:rStyle w:val="Hyperlink"/>
              <w:rFonts w:ascii="Corbel" w:hAnsi="Corbel"/>
              <w:noProof/>
              <w:sz w:val="24"/>
              <w:szCs w:val="24"/>
            </w:rPr>
            <w:t>10.4314/ovj.v10i2.9</w:t>
          </w:r>
        </w:hyperlink>
      </w:hyperlink>
    </w:p>
    <w:p w14:paraId="719288A8"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Mnisi, C. M., Mlambo, V., Montso, P. K., Manyeula, F., Kumanda, C., &amp; Moreki, J. C. (2024). Nutraceuticals as components of sustainable poultry production systems for food and nutrition security in Africa: A review. </w:t>
      </w:r>
      <w:r w:rsidRPr="008B6E6D">
        <w:rPr>
          <w:rFonts w:ascii="Corbel" w:hAnsi="Corbel"/>
          <w:i/>
          <w:iCs/>
          <w:noProof/>
          <w:sz w:val="24"/>
          <w:szCs w:val="24"/>
        </w:rPr>
        <w:t>Agriculture &amp; Food Security</w:t>
      </w:r>
      <w:r w:rsidRPr="008B6E6D">
        <w:rPr>
          <w:rFonts w:ascii="Corbel" w:hAnsi="Corbel"/>
          <w:noProof/>
          <w:sz w:val="24"/>
          <w:szCs w:val="24"/>
        </w:rPr>
        <w:t xml:space="preserve">, </w:t>
      </w:r>
      <w:r w:rsidRPr="008B6E6D">
        <w:rPr>
          <w:rFonts w:ascii="Corbel" w:hAnsi="Corbel"/>
          <w:i/>
          <w:iCs/>
          <w:noProof/>
          <w:sz w:val="24"/>
          <w:szCs w:val="24"/>
        </w:rPr>
        <w:t>13</w:t>
      </w:r>
      <w:r w:rsidRPr="008B6E6D">
        <w:rPr>
          <w:rFonts w:ascii="Corbel" w:hAnsi="Corbel"/>
          <w:noProof/>
          <w:sz w:val="24"/>
          <w:szCs w:val="24"/>
        </w:rPr>
        <w:t>(1), 24. https://doi.org/10.1186/s40066-024-00477-1</w:t>
      </w:r>
    </w:p>
    <w:p w14:paraId="1D917BC3"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Mohammed, N. I., Abdulkareem, Z. A., Abdollahi, A., Khdir, H. A., Ghaffar, O. R., Ahmed, O. R., Arif, R. H., Mahmood, H. A., Mustafa, S. I., &amp; Khdhir, H. B. (2023). Effects of black cumin, fenugreek, and sesame seeds as a mixture on performance, intestinal morphology, and blood traits of broilers under chronic heat stress conditions. </w:t>
      </w:r>
      <w:r w:rsidRPr="008B6E6D">
        <w:rPr>
          <w:rFonts w:ascii="Corbel" w:hAnsi="Corbel"/>
          <w:i/>
          <w:iCs/>
          <w:noProof/>
          <w:sz w:val="24"/>
          <w:szCs w:val="24"/>
        </w:rPr>
        <w:t>Italian Journal of Animal Science</w:t>
      </w:r>
      <w:r w:rsidRPr="008B6E6D">
        <w:rPr>
          <w:rFonts w:ascii="Corbel" w:hAnsi="Corbel"/>
          <w:noProof/>
          <w:sz w:val="24"/>
          <w:szCs w:val="24"/>
        </w:rPr>
        <w:t xml:space="preserve">. </w:t>
      </w:r>
      <w:hyperlink r:id="rId34" w:history="1">
        <w:r w:rsidRPr="008B6E6D">
          <w:rPr>
            <w:rStyle w:val="Hyperlink"/>
            <w:rFonts w:ascii="Corbel" w:hAnsi="Corbel"/>
            <w:noProof/>
            <w:sz w:val="24"/>
            <w:szCs w:val="24"/>
          </w:rPr>
          <w:t>https://doi/abs/10.1080/1828051X.2023.2273426</w:t>
        </w:r>
      </w:hyperlink>
    </w:p>
    <w:p w14:paraId="71459C83"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Muazzam, A., Samad, A., Alam, A. N., Hwang, Y.-H., &amp; Joo, S.-T. (2025). Microbial Proteins: A Green Approach Towards Zero Hunger. </w:t>
      </w:r>
      <w:r w:rsidRPr="008B6E6D">
        <w:rPr>
          <w:rFonts w:ascii="Corbel" w:hAnsi="Corbel"/>
          <w:i/>
          <w:iCs/>
          <w:noProof/>
          <w:sz w:val="24"/>
          <w:szCs w:val="24"/>
        </w:rPr>
        <w:t>Foods</w:t>
      </w:r>
      <w:r w:rsidRPr="008B6E6D">
        <w:rPr>
          <w:rFonts w:ascii="Corbel" w:hAnsi="Corbel"/>
          <w:noProof/>
          <w:sz w:val="24"/>
          <w:szCs w:val="24"/>
        </w:rPr>
        <w:t xml:space="preserve">, </w:t>
      </w:r>
      <w:r w:rsidRPr="008B6E6D">
        <w:rPr>
          <w:rFonts w:ascii="Corbel" w:hAnsi="Corbel"/>
          <w:i/>
          <w:iCs/>
          <w:noProof/>
          <w:sz w:val="24"/>
          <w:szCs w:val="24"/>
        </w:rPr>
        <w:t>14</w:t>
      </w:r>
      <w:r w:rsidRPr="008B6E6D">
        <w:rPr>
          <w:rFonts w:ascii="Corbel" w:hAnsi="Corbel"/>
          <w:noProof/>
          <w:sz w:val="24"/>
          <w:szCs w:val="24"/>
        </w:rPr>
        <w:t>(15), 2636. https://doi.org/10.3390/foods14152636</w:t>
      </w:r>
    </w:p>
    <w:p w14:paraId="16924208"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Siddiqui, M. N., &amp; Sayed, M. A. (2015). Effect of dietary black seed (Nigella Sativa L.) extract supplemented diet on growth performance, serum metabolites and carcass traits of commercial broiler</w:t>
      </w:r>
      <w:r w:rsidRPr="008B6E6D">
        <w:rPr>
          <w:rFonts w:ascii="Corbel" w:hAnsi="Corbel"/>
          <w:i/>
          <w:iCs/>
          <w:noProof/>
          <w:sz w:val="24"/>
          <w:szCs w:val="24"/>
        </w:rPr>
        <w:t>. J. Anim. Sci. Adv</w:t>
      </w:r>
      <w:r w:rsidRPr="008B6E6D">
        <w:rPr>
          <w:rFonts w:ascii="Corbel" w:hAnsi="Corbel"/>
          <w:noProof/>
          <w:sz w:val="24"/>
          <w:szCs w:val="24"/>
        </w:rPr>
        <w:t xml:space="preserve">, 5(8), 1380-1385. </w:t>
      </w:r>
      <w:hyperlink r:id="rId35" w:history="1">
        <w:r w:rsidRPr="008B6E6D">
          <w:rPr>
            <w:rStyle w:val="Hyperlink"/>
            <w:rFonts w:ascii="Corbel" w:hAnsi="Corbel"/>
            <w:noProof/>
            <w:sz w:val="24"/>
            <w:szCs w:val="24"/>
          </w:rPr>
          <w:t>https://doi.org/</w:t>
        </w:r>
        <w:hyperlink r:id="rId36" w:tgtFrame="_blank" w:history="1">
          <w:r w:rsidRPr="008B6E6D">
            <w:rPr>
              <w:rStyle w:val="Hyperlink"/>
              <w:rFonts w:ascii="Corbel" w:hAnsi="Corbel"/>
              <w:noProof/>
              <w:sz w:val="24"/>
              <w:szCs w:val="24"/>
            </w:rPr>
            <w:t>10.5455/jasa.20150709085016</w:t>
          </w:r>
        </w:hyperlink>
      </w:hyperlink>
    </w:p>
    <w:p w14:paraId="03FBEAE0"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Urban, J., Kareem, K. Y., Matuszewski, A., Bień, D., Ciborowska, P., Lutostański, K., &amp; Michalczuk, M. (2025). Enhancing broiler chicken health and performance: The impact of phytobiotics on growth, gut microbiota, antioxidants, and immunity. </w:t>
      </w:r>
      <w:r w:rsidRPr="008B6E6D">
        <w:rPr>
          <w:rFonts w:ascii="Corbel" w:hAnsi="Corbel"/>
          <w:i/>
          <w:iCs/>
          <w:noProof/>
          <w:sz w:val="24"/>
          <w:szCs w:val="24"/>
        </w:rPr>
        <w:t>Phytochemistry Reviews</w:t>
      </w:r>
      <w:r w:rsidRPr="008B6E6D">
        <w:rPr>
          <w:rFonts w:ascii="Corbel" w:hAnsi="Corbel"/>
          <w:noProof/>
          <w:sz w:val="24"/>
          <w:szCs w:val="24"/>
        </w:rPr>
        <w:t xml:space="preserve">, </w:t>
      </w:r>
      <w:r w:rsidRPr="008B6E6D">
        <w:rPr>
          <w:rFonts w:ascii="Corbel" w:hAnsi="Corbel"/>
          <w:i/>
          <w:iCs/>
          <w:noProof/>
          <w:sz w:val="24"/>
          <w:szCs w:val="24"/>
        </w:rPr>
        <w:t>24</w:t>
      </w:r>
      <w:r w:rsidRPr="008B6E6D">
        <w:rPr>
          <w:rFonts w:ascii="Corbel" w:hAnsi="Corbel"/>
          <w:noProof/>
          <w:sz w:val="24"/>
          <w:szCs w:val="24"/>
        </w:rPr>
        <w:t>(2), 2131–2145. https://doi.org/10.1007/s11101-024-09994-0</w:t>
      </w:r>
    </w:p>
    <w:p w14:paraId="0CDFFC84" w14:textId="71AE7492"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lang w:val="en-GB"/>
        </w:rPr>
      </w:pPr>
      <w:r w:rsidRPr="008B6E6D">
        <w:rPr>
          <w:rFonts w:ascii="Corbel" w:hAnsi="Corbel"/>
          <w:noProof/>
          <w:sz w:val="24"/>
          <w:szCs w:val="24"/>
        </w:rPr>
        <w:t xml:space="preserve">Uttam, T. M. (2024). </w:t>
      </w:r>
      <w:r w:rsidRPr="008B6E6D">
        <w:rPr>
          <w:rFonts w:ascii="Corbel" w:hAnsi="Corbel"/>
          <w:i/>
          <w:iCs/>
          <w:noProof/>
          <w:sz w:val="24"/>
          <w:szCs w:val="24"/>
        </w:rPr>
        <w:t>Effect of Dietary Supplementation of Black Cumin (Nigella sativa) and Garlic (Allium sativum L.) Powder on Growth Performance and Carcass Parameters of Broilers</w:t>
      </w:r>
      <w:r w:rsidRPr="008B6E6D">
        <w:rPr>
          <w:rFonts w:ascii="Corbel" w:hAnsi="Corbel"/>
          <w:noProof/>
          <w:sz w:val="24"/>
          <w:szCs w:val="24"/>
        </w:rPr>
        <w:t xml:space="preserve"> [PhD Thesis, </w:t>
      </w:r>
      <w:r w:rsidRPr="008B6E6D">
        <w:rPr>
          <w:rFonts w:ascii="Corbel" w:hAnsi="Corbel"/>
          <w:i/>
          <w:iCs/>
          <w:noProof/>
          <w:sz w:val="24"/>
          <w:szCs w:val="24"/>
        </w:rPr>
        <w:t>Mahatma Phule Krishi Vidyapeeth</w:t>
      </w:r>
      <w:r w:rsidRPr="008B6E6D">
        <w:rPr>
          <w:rFonts w:ascii="Corbel" w:hAnsi="Corbel"/>
          <w:noProof/>
          <w:sz w:val="24"/>
          <w:szCs w:val="24"/>
        </w:rPr>
        <w:t xml:space="preserve">]. </w:t>
      </w:r>
      <w:hyperlink r:id="rId37" w:history="1">
        <w:r w:rsidRPr="008B6E6D">
          <w:rPr>
            <w:rStyle w:val="Hyperlink"/>
            <w:rFonts w:ascii="Corbel" w:hAnsi="Corbel"/>
            <w:noProof/>
            <w:sz w:val="24"/>
            <w:szCs w:val="24"/>
            <w:lang w:val="en-GB"/>
          </w:rPr>
          <w:t>Link</w:t>
        </w:r>
      </w:hyperlink>
    </w:p>
    <w:p w14:paraId="07E709FB" w14:textId="77777777" w:rsidR="0067508B" w:rsidRPr="008B6E6D" w:rsidRDefault="0067508B" w:rsidP="008B6E6D">
      <w:pPr>
        <w:widowControl w:val="0"/>
        <w:autoSpaceDE w:val="0"/>
        <w:autoSpaceDN w:val="0"/>
        <w:adjustRightInd w:val="0"/>
        <w:spacing w:before="120" w:after="120" w:line="276" w:lineRule="auto"/>
        <w:ind w:left="475" w:hanging="475"/>
        <w:rPr>
          <w:rFonts w:ascii="Corbel" w:hAnsi="Corbel"/>
          <w:noProof/>
          <w:sz w:val="24"/>
          <w:szCs w:val="24"/>
        </w:rPr>
      </w:pPr>
      <w:r w:rsidRPr="008B6E6D">
        <w:rPr>
          <w:rFonts w:ascii="Corbel" w:hAnsi="Corbel"/>
          <w:noProof/>
          <w:sz w:val="24"/>
          <w:szCs w:val="24"/>
        </w:rPr>
        <w:t xml:space="preserve">Wang, H., Zhao, H., Tai, B., Wang, S., Ihsan, A., Hao, H., Cheng, G., Tao, Y., &amp; Wang, X. (2024). Development and Evaluation of Non-Antibiotic Growth Promoters for Food Animals. </w:t>
      </w:r>
      <w:r w:rsidRPr="008B6E6D">
        <w:rPr>
          <w:rFonts w:ascii="Corbel" w:hAnsi="Corbel"/>
          <w:i/>
          <w:iCs/>
          <w:noProof/>
          <w:sz w:val="24"/>
          <w:szCs w:val="24"/>
        </w:rPr>
        <w:t>Veterinary Sciences</w:t>
      </w:r>
      <w:r w:rsidRPr="008B6E6D">
        <w:rPr>
          <w:rFonts w:ascii="Corbel" w:hAnsi="Corbel"/>
          <w:noProof/>
          <w:sz w:val="24"/>
          <w:szCs w:val="24"/>
        </w:rPr>
        <w:t xml:space="preserve">, </w:t>
      </w:r>
      <w:r w:rsidRPr="008B6E6D">
        <w:rPr>
          <w:rFonts w:ascii="Corbel" w:hAnsi="Corbel"/>
          <w:i/>
          <w:iCs/>
          <w:noProof/>
          <w:sz w:val="24"/>
          <w:szCs w:val="24"/>
        </w:rPr>
        <w:t>11</w:t>
      </w:r>
      <w:r w:rsidRPr="008B6E6D">
        <w:rPr>
          <w:rFonts w:ascii="Corbel" w:hAnsi="Corbel"/>
          <w:noProof/>
          <w:sz w:val="24"/>
          <w:szCs w:val="24"/>
        </w:rPr>
        <w:t xml:space="preserve">(12). https://doi.org/10.3390/vetsci11120672Zaazaa, A., Mudalal, S., Sabbah, M., Altamimi, M., Dalab, A., &amp; Samara, M. (2023). Effects of Black Cumin Seed (Nigella sativa) and Coconut Meals (Cocos nucifera) on Broiler Performance and Cecal Microbiota. </w:t>
      </w:r>
      <w:r w:rsidRPr="008B6E6D">
        <w:rPr>
          <w:rFonts w:ascii="Corbel" w:hAnsi="Corbel"/>
          <w:i/>
          <w:iCs/>
          <w:noProof/>
          <w:sz w:val="24"/>
          <w:szCs w:val="24"/>
        </w:rPr>
        <w:t>Animals</w:t>
      </w:r>
      <w:r w:rsidRPr="008B6E6D">
        <w:rPr>
          <w:rFonts w:ascii="Corbel" w:hAnsi="Corbel"/>
          <w:noProof/>
          <w:sz w:val="24"/>
          <w:szCs w:val="24"/>
        </w:rPr>
        <w:t xml:space="preserve">, </w:t>
      </w:r>
      <w:r w:rsidRPr="008B6E6D">
        <w:rPr>
          <w:rFonts w:ascii="Corbel" w:hAnsi="Corbel"/>
          <w:i/>
          <w:iCs/>
          <w:noProof/>
          <w:sz w:val="24"/>
          <w:szCs w:val="24"/>
        </w:rPr>
        <w:t>13</w:t>
      </w:r>
      <w:r w:rsidRPr="008B6E6D">
        <w:rPr>
          <w:rFonts w:ascii="Corbel" w:hAnsi="Corbel"/>
          <w:noProof/>
          <w:sz w:val="24"/>
          <w:szCs w:val="24"/>
        </w:rPr>
        <w:t>(3), 535. https://doi.org/10.3390/ani13030535</w:t>
      </w:r>
    </w:p>
    <w:p w14:paraId="4576943C" w14:textId="77777777" w:rsidR="0067508B" w:rsidRPr="008B6E6D" w:rsidRDefault="0067508B" w:rsidP="00046F15">
      <w:pPr>
        <w:widowControl w:val="0"/>
        <w:autoSpaceDE w:val="0"/>
        <w:autoSpaceDN w:val="0"/>
        <w:adjustRightInd w:val="0"/>
        <w:spacing w:before="120" w:line="276" w:lineRule="auto"/>
        <w:ind w:left="475" w:hanging="475"/>
        <w:rPr>
          <w:rFonts w:ascii="Corbel" w:hAnsi="Corbel"/>
          <w:noProof/>
          <w:sz w:val="24"/>
          <w:szCs w:val="24"/>
        </w:rPr>
      </w:pPr>
    </w:p>
    <w:p w14:paraId="52A80B53" w14:textId="77777777" w:rsidR="00405474" w:rsidRPr="008B3BB0" w:rsidRDefault="00405474" w:rsidP="00046F15">
      <w:pPr>
        <w:widowControl w:val="0"/>
        <w:autoSpaceDE w:val="0"/>
        <w:autoSpaceDN w:val="0"/>
        <w:adjustRightInd w:val="0"/>
        <w:spacing w:before="120" w:line="276" w:lineRule="auto"/>
        <w:ind w:left="475" w:hanging="475"/>
        <w:rPr>
          <w:rFonts w:ascii="Arial" w:hAnsi="Arial" w:cs="Arial"/>
          <w:color w:val="222222"/>
          <w:shd w:val="clear" w:color="auto" w:fill="FFFFFF"/>
        </w:rPr>
      </w:pPr>
    </w:p>
    <w:sectPr w:rsidR="00405474" w:rsidRPr="008B3BB0" w:rsidSect="002F03DE">
      <w:headerReference w:type="even" r:id="rId38"/>
      <w:headerReference w:type="default" r:id="rId39"/>
      <w:footerReference w:type="even" r:id="rId40"/>
      <w:footerReference w:type="default" r:id="rId41"/>
      <w:footerReference w:type="first" r:id="rId42"/>
      <w:pgSz w:w="11907" w:h="16839"/>
      <w:pgMar w:top="1418" w:right="1418" w:bottom="1418" w:left="1418" w:header="1021" w:footer="851" w:gutter="0"/>
      <w:pgNumType w:start="38"/>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35A73" w16cid:durableId="2D102A53"/>
  <w16cid:commentId w16cid:paraId="6E51B27C" w16cid:durableId="2D102A52"/>
  <w16cid:commentId w16cid:paraId="20878D74" w16cid:durableId="2D10C446"/>
  <w16cid:commentId w16cid:paraId="09DDD4B8" w16cid:durableId="2D102A29"/>
  <w16cid:commentId w16cid:paraId="2C5F1BB9" w16cid:durableId="2D10C536"/>
  <w16cid:commentId w16cid:paraId="42F80CB3" w16cid:durableId="2D102A7A"/>
  <w16cid:commentId w16cid:paraId="687FD5D8" w16cid:durableId="2D10C808"/>
  <w16cid:commentId w16cid:paraId="2CEE2135" w16cid:durableId="2D102A81"/>
  <w16cid:commentId w16cid:paraId="7EC426D0" w16cid:durableId="2D10CB05"/>
  <w16cid:commentId w16cid:paraId="05685394" w16cid:durableId="2D102A97"/>
  <w16cid:commentId w16cid:paraId="66DB4DEF" w16cid:durableId="2D10CBA9"/>
  <w16cid:commentId w16cid:paraId="7452D8AE" w16cid:durableId="2D102A9B"/>
  <w16cid:commentId w16cid:paraId="087B5F33" w16cid:durableId="2D10CBB3"/>
  <w16cid:commentId w16cid:paraId="246A64D4" w16cid:durableId="2D102A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252A4" w14:textId="77777777" w:rsidR="003F3E6B" w:rsidRDefault="003F3E6B">
      <w:r>
        <w:separator/>
      </w:r>
    </w:p>
  </w:endnote>
  <w:endnote w:type="continuationSeparator" w:id="0">
    <w:p w14:paraId="268BDBCF" w14:textId="77777777" w:rsidR="003F3E6B" w:rsidRDefault="003F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altName w:val="Cambria Math"/>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swiss"/>
    <w:pitch w:val="variable"/>
    <w:sig w:usb0="00000003" w:usb1="0200E0A0" w:usb2="00000000" w:usb3="00000000" w:csb0="00000001" w:csb1="00000000"/>
  </w:font>
  <w:font w:name="Noto Sans">
    <w:altName w:val="Arial"/>
    <w:charset w:val="00"/>
    <w:family w:val="swiss"/>
    <w:pitch w:val="variable"/>
    <w:sig w:usb0="00000001"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37E9" w14:textId="7A3785B8" w:rsidR="00046F15" w:rsidRDefault="00046F15" w:rsidP="007E3A6E">
    <w:pPr>
      <w:pBdr>
        <w:top w:val="nil"/>
        <w:left w:val="nil"/>
        <w:bottom w:val="nil"/>
        <w:right w:val="nil"/>
        <w:between w:val="nil"/>
      </w:pBdr>
      <w:tabs>
        <w:tab w:val="left" w:pos="3969"/>
        <w:tab w:val="center" w:pos="4680"/>
        <w:tab w:val="right" w:pos="9360"/>
        <w:tab w:val="left" w:pos="3969"/>
      </w:tabs>
      <w:jc w:val="center"/>
      <w:rPr>
        <w:rFonts w:ascii="Corbel" w:eastAsia="Corbel" w:hAnsi="Corbel" w:cs="Corbel"/>
        <w:color w:val="000000"/>
      </w:rPr>
    </w:pPr>
    <w:r>
      <w:rPr>
        <w:rFonts w:ascii="Corbel" w:eastAsia="Corbel" w:hAnsi="Corbel" w:cs="Corbel"/>
        <w:color w:val="000000"/>
      </w:rPr>
      <w:fldChar w:fldCharType="begin"/>
    </w:r>
    <w:r>
      <w:rPr>
        <w:rFonts w:ascii="Corbel" w:eastAsia="Corbel" w:hAnsi="Corbel" w:cs="Corbel"/>
        <w:color w:val="000000"/>
      </w:rPr>
      <w:instrText>PAGE</w:instrText>
    </w:r>
    <w:r>
      <w:rPr>
        <w:rFonts w:ascii="Corbel" w:eastAsia="Corbel" w:hAnsi="Corbel" w:cs="Corbel"/>
        <w:color w:val="000000"/>
      </w:rPr>
      <w:fldChar w:fldCharType="separate"/>
    </w:r>
    <w:r w:rsidR="002F03DE">
      <w:rPr>
        <w:rFonts w:ascii="Corbel" w:eastAsia="Corbel" w:hAnsi="Corbel" w:cs="Corbel"/>
        <w:noProof/>
        <w:color w:val="000000"/>
      </w:rPr>
      <w:t>48</w:t>
    </w:r>
    <w:r>
      <w:rPr>
        <w:rFonts w:ascii="Corbel" w:eastAsia="Corbel" w:hAnsi="Corbel" w:cs="Corbel"/>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4D851" w14:textId="77777777" w:rsidR="00046F15" w:rsidRDefault="00046F15">
    <w:pPr>
      <w:pBdr>
        <w:top w:val="nil"/>
        <w:left w:val="nil"/>
        <w:bottom w:val="nil"/>
        <w:right w:val="nil"/>
        <w:between w:val="nil"/>
      </w:pBdr>
      <w:tabs>
        <w:tab w:val="center" w:pos="4680"/>
        <w:tab w:val="right" w:pos="9360"/>
      </w:tabs>
      <w:rPr>
        <w:rFonts w:ascii="Corbel" w:eastAsia="Corbel" w:hAnsi="Corbel" w:cs="Corbel"/>
        <w:i/>
        <w:color w:val="000000"/>
        <w:sz w:val="22"/>
        <w:szCs w:val="22"/>
      </w:rPr>
    </w:pPr>
  </w:p>
  <w:p w14:paraId="7E5B7377" w14:textId="2BF37748" w:rsidR="00046F15" w:rsidRDefault="00046F15" w:rsidP="007E3A6E">
    <w:pPr>
      <w:pBdr>
        <w:top w:val="nil"/>
        <w:left w:val="nil"/>
        <w:bottom w:val="nil"/>
        <w:right w:val="nil"/>
        <w:between w:val="nil"/>
      </w:pBdr>
      <w:tabs>
        <w:tab w:val="center" w:pos="4680"/>
        <w:tab w:val="right" w:pos="9360"/>
        <w:tab w:val="right" w:pos="9071"/>
      </w:tabs>
      <w:jc w:val="center"/>
      <w:rPr>
        <w:rFonts w:ascii="Corbel" w:eastAsia="Corbel" w:hAnsi="Corbel" w:cs="Corbel"/>
        <w:color w:val="000000"/>
      </w:rPr>
    </w:pPr>
    <w:r>
      <w:rPr>
        <w:rFonts w:ascii="Corbel" w:eastAsia="Corbel" w:hAnsi="Corbel" w:cs="Corbel"/>
        <w:color w:val="000000"/>
      </w:rPr>
      <w:fldChar w:fldCharType="begin"/>
    </w:r>
    <w:r>
      <w:rPr>
        <w:rFonts w:ascii="Corbel" w:eastAsia="Corbel" w:hAnsi="Corbel" w:cs="Corbel"/>
        <w:color w:val="000000"/>
      </w:rPr>
      <w:instrText>PAGE</w:instrText>
    </w:r>
    <w:r>
      <w:rPr>
        <w:rFonts w:ascii="Corbel" w:eastAsia="Corbel" w:hAnsi="Corbel" w:cs="Corbel"/>
        <w:color w:val="000000"/>
      </w:rPr>
      <w:fldChar w:fldCharType="separate"/>
    </w:r>
    <w:r w:rsidR="002F03DE">
      <w:rPr>
        <w:rFonts w:ascii="Corbel" w:eastAsia="Corbel" w:hAnsi="Corbel" w:cs="Corbel"/>
        <w:noProof/>
        <w:color w:val="000000"/>
      </w:rPr>
      <w:t>49</w:t>
    </w:r>
    <w:r>
      <w:rPr>
        <w:rFonts w:ascii="Corbel" w:eastAsia="Corbel" w:hAnsi="Corbel" w:cs="Corbel"/>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873303"/>
      <w:docPartObj>
        <w:docPartGallery w:val="Page Numbers (Bottom of Page)"/>
        <w:docPartUnique/>
      </w:docPartObj>
    </w:sdtPr>
    <w:sdtEndPr>
      <w:rPr>
        <w:noProof/>
      </w:rPr>
    </w:sdtEndPr>
    <w:sdtContent>
      <w:p w14:paraId="787210CB" w14:textId="4D37F505" w:rsidR="002F03DE" w:rsidRDefault="002F03DE">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0C58E60B" w14:textId="17F3A0F2" w:rsidR="00046F15" w:rsidRDefault="00046F15" w:rsidP="007E3A6E">
    <w:pPr>
      <w:pBdr>
        <w:top w:val="nil"/>
        <w:left w:val="nil"/>
        <w:bottom w:val="nil"/>
        <w:right w:val="nil"/>
        <w:between w:val="nil"/>
      </w:pBdr>
      <w:tabs>
        <w:tab w:val="center" w:pos="4680"/>
        <w:tab w:val="right" w:pos="9360"/>
        <w:tab w:val="right" w:pos="9071"/>
      </w:tabs>
      <w:jc w:val="center"/>
      <w:rPr>
        <w:rFonts w:ascii="Corbel" w:eastAsia="Corbel" w:hAnsi="Corbel" w:cs="Corbe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37F05" w14:textId="77777777" w:rsidR="003F3E6B" w:rsidRDefault="003F3E6B">
      <w:r>
        <w:separator/>
      </w:r>
    </w:p>
  </w:footnote>
  <w:footnote w:type="continuationSeparator" w:id="0">
    <w:p w14:paraId="1894C724" w14:textId="77777777" w:rsidR="003F3E6B" w:rsidRDefault="003F3E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DE5BF" w14:textId="2CE65399" w:rsidR="00046F15" w:rsidRPr="007E3A6E" w:rsidRDefault="00046F15" w:rsidP="007E3A6E">
    <w:pPr>
      <w:pBdr>
        <w:top w:val="nil"/>
        <w:left w:val="nil"/>
        <w:bottom w:val="nil"/>
        <w:right w:val="nil"/>
        <w:between w:val="nil"/>
      </w:pBdr>
      <w:tabs>
        <w:tab w:val="left" w:pos="3969"/>
        <w:tab w:val="center" w:pos="4680"/>
        <w:tab w:val="right" w:pos="9360"/>
        <w:tab w:val="left" w:pos="3969"/>
      </w:tabs>
      <w:rPr>
        <w:rFonts w:ascii="Corbel" w:eastAsia="Corbel" w:hAnsi="Corbel" w:cs="Corbel"/>
        <w:color w:val="000000"/>
      </w:rPr>
    </w:pPr>
    <w:r>
      <w:rPr>
        <w:rFonts w:ascii="Corbel" w:eastAsia="Corbel" w:hAnsi="Corbel" w:cs="Corbel"/>
        <w:i/>
        <w:color w:val="000000"/>
      </w:rPr>
      <w:t>Journal of Natural Science Review, 4</w:t>
    </w:r>
    <w:r w:rsidR="002F03DE">
      <w:rPr>
        <w:rFonts w:ascii="Corbel" w:eastAsia="Corbel" w:hAnsi="Corbel" w:cs="Corbel"/>
        <w:color w:val="000000"/>
      </w:rPr>
      <w:t>(1), 38-49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0E046" w14:textId="7E406B4C" w:rsidR="00046F15" w:rsidRPr="007E3A6E" w:rsidRDefault="00046F15" w:rsidP="007E3A6E">
    <w:pPr>
      <w:pBdr>
        <w:top w:val="nil"/>
        <w:left w:val="nil"/>
        <w:bottom w:val="nil"/>
        <w:right w:val="nil"/>
        <w:between w:val="nil"/>
      </w:pBdr>
      <w:tabs>
        <w:tab w:val="left" w:pos="3969"/>
        <w:tab w:val="center" w:pos="4680"/>
        <w:tab w:val="right" w:pos="9360"/>
        <w:tab w:val="left" w:pos="3969"/>
      </w:tabs>
      <w:jc w:val="right"/>
      <w:rPr>
        <w:rFonts w:ascii="Corbel" w:eastAsia="Corbel" w:hAnsi="Corbel" w:cs="Corbel"/>
        <w:color w:val="000000"/>
      </w:rPr>
    </w:pPr>
    <w:r>
      <w:rPr>
        <w:rFonts w:ascii="Corbel" w:eastAsia="Corbel" w:hAnsi="Corbel" w:cs="Corbel"/>
        <w:i/>
        <w:color w:val="000000"/>
      </w:rPr>
      <w:t>Journal of Natural Science Review, 4.</w:t>
    </w:r>
    <w:r w:rsidR="002F03DE">
      <w:rPr>
        <w:rFonts w:ascii="Corbel" w:eastAsia="Corbel" w:hAnsi="Corbel" w:cs="Corbel"/>
        <w:color w:val="000000"/>
      </w:rPr>
      <w:t xml:space="preserve"> (1), 38-49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75CE"/>
    <w:multiLevelType w:val="multilevel"/>
    <w:tmpl w:val="528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D599C"/>
    <w:multiLevelType w:val="hybridMultilevel"/>
    <w:tmpl w:val="0086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32584"/>
    <w:multiLevelType w:val="hybridMultilevel"/>
    <w:tmpl w:val="067E5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A6671"/>
    <w:multiLevelType w:val="multilevel"/>
    <w:tmpl w:val="A7C0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8F5709"/>
    <w:multiLevelType w:val="hybridMultilevel"/>
    <w:tmpl w:val="5462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C55FD"/>
    <w:multiLevelType w:val="hybridMultilevel"/>
    <w:tmpl w:val="095E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B0407"/>
    <w:multiLevelType w:val="hybridMultilevel"/>
    <w:tmpl w:val="3E20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42249"/>
    <w:multiLevelType w:val="multilevel"/>
    <w:tmpl w:val="FE9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413AD"/>
    <w:multiLevelType w:val="hybridMultilevel"/>
    <w:tmpl w:val="F3B2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A3479"/>
    <w:multiLevelType w:val="hybridMultilevel"/>
    <w:tmpl w:val="7054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51AEB"/>
    <w:multiLevelType w:val="multilevel"/>
    <w:tmpl w:val="A566D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435766"/>
    <w:multiLevelType w:val="hybridMultilevel"/>
    <w:tmpl w:val="630A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0"/>
  </w:num>
  <w:num w:numId="5">
    <w:abstractNumId w:val="5"/>
  </w:num>
  <w:num w:numId="6">
    <w:abstractNumId w:val="11"/>
  </w:num>
  <w:num w:numId="7">
    <w:abstractNumId w:val="4"/>
  </w:num>
  <w:num w:numId="8">
    <w:abstractNumId w:val="8"/>
  </w:num>
  <w:num w:numId="9">
    <w:abstractNumId w:val="6"/>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A0NDazMDU0sjQ3NbBU0lEKTi0uzszPAykwqwUAJHt/OSwAAAA="/>
  </w:docVars>
  <w:rsids>
    <w:rsidRoot w:val="005B4B54"/>
    <w:rsid w:val="00016274"/>
    <w:rsid w:val="000205A2"/>
    <w:rsid w:val="00046F15"/>
    <w:rsid w:val="00047999"/>
    <w:rsid w:val="0006208B"/>
    <w:rsid w:val="0007009E"/>
    <w:rsid w:val="00086908"/>
    <w:rsid w:val="00087694"/>
    <w:rsid w:val="0009021E"/>
    <w:rsid w:val="000B16D1"/>
    <w:rsid w:val="000D29FF"/>
    <w:rsid w:val="000E642F"/>
    <w:rsid w:val="000E770C"/>
    <w:rsid w:val="00110557"/>
    <w:rsid w:val="00130E2E"/>
    <w:rsid w:val="00135658"/>
    <w:rsid w:val="00144B15"/>
    <w:rsid w:val="0015043D"/>
    <w:rsid w:val="00156AED"/>
    <w:rsid w:val="001715ED"/>
    <w:rsid w:val="00177056"/>
    <w:rsid w:val="0018799F"/>
    <w:rsid w:val="00193B9D"/>
    <w:rsid w:val="001B6067"/>
    <w:rsid w:val="001B76FD"/>
    <w:rsid w:val="001D1ED4"/>
    <w:rsid w:val="001D21F2"/>
    <w:rsid w:val="001D7F50"/>
    <w:rsid w:val="001E4E65"/>
    <w:rsid w:val="001E6E1B"/>
    <w:rsid w:val="001F344C"/>
    <w:rsid w:val="00202C6A"/>
    <w:rsid w:val="002036C2"/>
    <w:rsid w:val="00210DBE"/>
    <w:rsid w:val="00220442"/>
    <w:rsid w:val="00223AC7"/>
    <w:rsid w:val="00230F89"/>
    <w:rsid w:val="00243DB5"/>
    <w:rsid w:val="00252686"/>
    <w:rsid w:val="0027010C"/>
    <w:rsid w:val="00291817"/>
    <w:rsid w:val="0029197C"/>
    <w:rsid w:val="002B2613"/>
    <w:rsid w:val="002B2BA6"/>
    <w:rsid w:val="002C1B1F"/>
    <w:rsid w:val="002C4D48"/>
    <w:rsid w:val="002C54E4"/>
    <w:rsid w:val="002D7940"/>
    <w:rsid w:val="002F03DE"/>
    <w:rsid w:val="002F529C"/>
    <w:rsid w:val="002F7FE1"/>
    <w:rsid w:val="00302DF5"/>
    <w:rsid w:val="003105A6"/>
    <w:rsid w:val="00312731"/>
    <w:rsid w:val="0031475C"/>
    <w:rsid w:val="00323017"/>
    <w:rsid w:val="00325978"/>
    <w:rsid w:val="00341391"/>
    <w:rsid w:val="003505C5"/>
    <w:rsid w:val="00363A8A"/>
    <w:rsid w:val="00371FEA"/>
    <w:rsid w:val="003822D3"/>
    <w:rsid w:val="00395331"/>
    <w:rsid w:val="003A21BB"/>
    <w:rsid w:val="003A7637"/>
    <w:rsid w:val="003C0635"/>
    <w:rsid w:val="003C620D"/>
    <w:rsid w:val="003D396F"/>
    <w:rsid w:val="003E0A17"/>
    <w:rsid w:val="003E3163"/>
    <w:rsid w:val="003F3E6B"/>
    <w:rsid w:val="004006F0"/>
    <w:rsid w:val="004038A9"/>
    <w:rsid w:val="00405474"/>
    <w:rsid w:val="00405597"/>
    <w:rsid w:val="00412C6D"/>
    <w:rsid w:val="00413258"/>
    <w:rsid w:val="00415DEB"/>
    <w:rsid w:val="004210AE"/>
    <w:rsid w:val="0042677A"/>
    <w:rsid w:val="00427255"/>
    <w:rsid w:val="004403CF"/>
    <w:rsid w:val="004775D6"/>
    <w:rsid w:val="00480F73"/>
    <w:rsid w:val="00483CAC"/>
    <w:rsid w:val="004A3CCB"/>
    <w:rsid w:val="004C2476"/>
    <w:rsid w:val="004E240F"/>
    <w:rsid w:val="004E3E2E"/>
    <w:rsid w:val="004E748A"/>
    <w:rsid w:val="00521E5B"/>
    <w:rsid w:val="005322E0"/>
    <w:rsid w:val="005461CB"/>
    <w:rsid w:val="005553EB"/>
    <w:rsid w:val="00562DF5"/>
    <w:rsid w:val="00563E77"/>
    <w:rsid w:val="00573155"/>
    <w:rsid w:val="00592F64"/>
    <w:rsid w:val="005A3FA8"/>
    <w:rsid w:val="005B4B54"/>
    <w:rsid w:val="005E11BD"/>
    <w:rsid w:val="005E63BD"/>
    <w:rsid w:val="00607CB2"/>
    <w:rsid w:val="00623C5D"/>
    <w:rsid w:val="00625015"/>
    <w:rsid w:val="00631C8E"/>
    <w:rsid w:val="00654879"/>
    <w:rsid w:val="00665252"/>
    <w:rsid w:val="0067508B"/>
    <w:rsid w:val="006B3D4A"/>
    <w:rsid w:val="006C0134"/>
    <w:rsid w:val="006E0D00"/>
    <w:rsid w:val="006E3AFE"/>
    <w:rsid w:val="006E6A5F"/>
    <w:rsid w:val="0070247E"/>
    <w:rsid w:val="0070473D"/>
    <w:rsid w:val="0071678B"/>
    <w:rsid w:val="00742793"/>
    <w:rsid w:val="00752988"/>
    <w:rsid w:val="00781620"/>
    <w:rsid w:val="007931EA"/>
    <w:rsid w:val="007A4BC1"/>
    <w:rsid w:val="007E3A6E"/>
    <w:rsid w:val="007E6CAE"/>
    <w:rsid w:val="007F0531"/>
    <w:rsid w:val="007F1FBE"/>
    <w:rsid w:val="0080650D"/>
    <w:rsid w:val="00806D22"/>
    <w:rsid w:val="008261CB"/>
    <w:rsid w:val="00832215"/>
    <w:rsid w:val="00840F06"/>
    <w:rsid w:val="0087507E"/>
    <w:rsid w:val="008A267C"/>
    <w:rsid w:val="008B3BB0"/>
    <w:rsid w:val="008B6E6D"/>
    <w:rsid w:val="008B7D95"/>
    <w:rsid w:val="008F7E25"/>
    <w:rsid w:val="00914848"/>
    <w:rsid w:val="00915746"/>
    <w:rsid w:val="00926460"/>
    <w:rsid w:val="00931958"/>
    <w:rsid w:val="00941074"/>
    <w:rsid w:val="009546B8"/>
    <w:rsid w:val="009668DD"/>
    <w:rsid w:val="0096720A"/>
    <w:rsid w:val="00982E8B"/>
    <w:rsid w:val="009850E6"/>
    <w:rsid w:val="00985193"/>
    <w:rsid w:val="009950D1"/>
    <w:rsid w:val="009A2000"/>
    <w:rsid w:val="009B7DEE"/>
    <w:rsid w:val="009C0D5F"/>
    <w:rsid w:val="009C3C80"/>
    <w:rsid w:val="009C3E45"/>
    <w:rsid w:val="009D6E99"/>
    <w:rsid w:val="009E160C"/>
    <w:rsid w:val="009F6965"/>
    <w:rsid w:val="00A02BB7"/>
    <w:rsid w:val="00A23B7A"/>
    <w:rsid w:val="00A32DA0"/>
    <w:rsid w:val="00A44BE2"/>
    <w:rsid w:val="00A46222"/>
    <w:rsid w:val="00A73C9C"/>
    <w:rsid w:val="00A7764D"/>
    <w:rsid w:val="00A85E62"/>
    <w:rsid w:val="00A9751E"/>
    <w:rsid w:val="00AB624B"/>
    <w:rsid w:val="00AC2E5D"/>
    <w:rsid w:val="00AD3861"/>
    <w:rsid w:val="00AE35F8"/>
    <w:rsid w:val="00AF2290"/>
    <w:rsid w:val="00AF255C"/>
    <w:rsid w:val="00B1323A"/>
    <w:rsid w:val="00B27A2C"/>
    <w:rsid w:val="00B3146D"/>
    <w:rsid w:val="00B36489"/>
    <w:rsid w:val="00B67E99"/>
    <w:rsid w:val="00B7312F"/>
    <w:rsid w:val="00BA06EE"/>
    <w:rsid w:val="00BA37F7"/>
    <w:rsid w:val="00BB3283"/>
    <w:rsid w:val="00BB6E19"/>
    <w:rsid w:val="00BF6D8A"/>
    <w:rsid w:val="00C1201C"/>
    <w:rsid w:val="00C160B8"/>
    <w:rsid w:val="00C203E0"/>
    <w:rsid w:val="00C22C84"/>
    <w:rsid w:val="00C60736"/>
    <w:rsid w:val="00C61465"/>
    <w:rsid w:val="00C917F9"/>
    <w:rsid w:val="00CB7040"/>
    <w:rsid w:val="00CC259A"/>
    <w:rsid w:val="00CE7C92"/>
    <w:rsid w:val="00CF1F2B"/>
    <w:rsid w:val="00CF79F2"/>
    <w:rsid w:val="00D4083B"/>
    <w:rsid w:val="00D41B26"/>
    <w:rsid w:val="00D46EAE"/>
    <w:rsid w:val="00D52FC6"/>
    <w:rsid w:val="00D85009"/>
    <w:rsid w:val="00D850C7"/>
    <w:rsid w:val="00DA2071"/>
    <w:rsid w:val="00DA221E"/>
    <w:rsid w:val="00DA5F2D"/>
    <w:rsid w:val="00DA7595"/>
    <w:rsid w:val="00DB267F"/>
    <w:rsid w:val="00DC06F2"/>
    <w:rsid w:val="00DF2D40"/>
    <w:rsid w:val="00DF34B4"/>
    <w:rsid w:val="00E06FBE"/>
    <w:rsid w:val="00E17304"/>
    <w:rsid w:val="00E451E3"/>
    <w:rsid w:val="00E521C3"/>
    <w:rsid w:val="00E55DF7"/>
    <w:rsid w:val="00E6441D"/>
    <w:rsid w:val="00E7196A"/>
    <w:rsid w:val="00E94B3B"/>
    <w:rsid w:val="00EA14B2"/>
    <w:rsid w:val="00EA3D21"/>
    <w:rsid w:val="00EA60D1"/>
    <w:rsid w:val="00EA67FB"/>
    <w:rsid w:val="00EB2F49"/>
    <w:rsid w:val="00EC037D"/>
    <w:rsid w:val="00EC285F"/>
    <w:rsid w:val="00ED1FF7"/>
    <w:rsid w:val="00ED4BAE"/>
    <w:rsid w:val="00EE2519"/>
    <w:rsid w:val="00EE32A6"/>
    <w:rsid w:val="00EF0AC7"/>
    <w:rsid w:val="00EF2EFB"/>
    <w:rsid w:val="00F02BCF"/>
    <w:rsid w:val="00F33742"/>
    <w:rsid w:val="00F36E29"/>
    <w:rsid w:val="00F41DE3"/>
    <w:rsid w:val="00F429C1"/>
    <w:rsid w:val="00F5691C"/>
    <w:rsid w:val="00F656B4"/>
    <w:rsid w:val="00F7362D"/>
    <w:rsid w:val="00F8611B"/>
    <w:rsid w:val="00FB6A9F"/>
    <w:rsid w:val="00FC3AB4"/>
    <w:rsid w:val="00FE0F15"/>
    <w:rsid w:val="00FE4CDB"/>
    <w:rsid w:val="00FF4C1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F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7B4"/>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337295"/>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A737B4"/>
    <w:pPr>
      <w:ind w:left="720"/>
    </w:pPr>
  </w:style>
  <w:style w:type="paragraph" w:styleId="BalloonText">
    <w:name w:val="Balloon Text"/>
    <w:basedOn w:val="Normal"/>
    <w:link w:val="BalloonTextChar"/>
    <w:uiPriority w:val="99"/>
    <w:semiHidden/>
    <w:rsid w:val="00A737B4"/>
    <w:rPr>
      <w:rFonts w:ascii="Tahoma" w:hAnsi="Tahoma"/>
      <w:sz w:val="16"/>
      <w:szCs w:val="16"/>
      <w:lang w:eastAsia="fr-FR"/>
    </w:rPr>
  </w:style>
  <w:style w:type="character" w:customStyle="1" w:styleId="BalloonTextChar">
    <w:name w:val="Balloon Text Char"/>
    <w:basedOn w:val="DefaultParagraphFont"/>
    <w:link w:val="BalloonText"/>
    <w:uiPriority w:val="99"/>
    <w:semiHidden/>
    <w:locked/>
    <w:rsid w:val="00A737B4"/>
    <w:rPr>
      <w:rFonts w:ascii="Tahoma" w:hAnsi="Tahoma" w:cs="Times New Roman"/>
      <w:sz w:val="16"/>
      <w:lang w:val="en-US"/>
    </w:rPr>
  </w:style>
  <w:style w:type="character" w:customStyle="1" w:styleId="no-break">
    <w:name w:val="no-break"/>
    <w:basedOn w:val="DefaultParagraphFont"/>
    <w:uiPriority w:val="99"/>
    <w:rsid w:val="00384842"/>
    <w:rPr>
      <w:rFonts w:cs="Times New Roman"/>
    </w:rPr>
  </w:style>
  <w:style w:type="paragraph" w:customStyle="1" w:styleId="Body">
    <w:name w:val="Body"/>
    <w:uiPriority w:val="99"/>
    <w:rsid w:val="00731E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lang w:eastAsia="en-MY"/>
    </w:rPr>
  </w:style>
  <w:style w:type="character" w:styleId="Hyperlink">
    <w:name w:val="Hyperlink"/>
    <w:basedOn w:val="DefaultParagraphFont"/>
    <w:uiPriority w:val="99"/>
    <w:rsid w:val="00731E47"/>
    <w:rPr>
      <w:rFonts w:cs="Times New Roman"/>
      <w:u w:val="single"/>
    </w:rPr>
  </w:style>
  <w:style w:type="table" w:styleId="TableGrid">
    <w:name w:val="Table Grid"/>
    <w:basedOn w:val="TableNormal"/>
    <w:uiPriority w:val="39"/>
    <w:rsid w:val="00E101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uiPriority w:val="99"/>
    <w:rsid w:val="00FA1CA1"/>
    <w:rPr>
      <w:rFonts w:cs="Times New Roman"/>
    </w:rPr>
  </w:style>
  <w:style w:type="character" w:styleId="Strong">
    <w:name w:val="Strong"/>
    <w:basedOn w:val="DefaultParagraphFont"/>
    <w:uiPriority w:val="22"/>
    <w:qFormat/>
    <w:rsid w:val="00FA1CA1"/>
    <w:rPr>
      <w:rFonts w:cs="Times New Roman"/>
      <w:b/>
    </w:rPr>
  </w:style>
  <w:style w:type="paragraph" w:styleId="NormalWeb">
    <w:name w:val="Normal (Web)"/>
    <w:basedOn w:val="Normal"/>
    <w:uiPriority w:val="99"/>
    <w:rsid w:val="009A1942"/>
    <w:pPr>
      <w:spacing w:before="100" w:beforeAutospacing="1" w:after="100" w:afterAutospacing="1"/>
    </w:pPr>
    <w:rPr>
      <w:sz w:val="24"/>
      <w:szCs w:val="24"/>
      <w:lang w:val="en-MY" w:eastAsia="en-MY"/>
    </w:rPr>
  </w:style>
  <w:style w:type="paragraph" w:customStyle="1" w:styleId="Normal1">
    <w:name w:val="Normal1"/>
    <w:uiPriority w:val="99"/>
    <w:rsid w:val="009A1942"/>
    <w:pPr>
      <w:spacing w:line="276" w:lineRule="auto"/>
    </w:pPr>
    <w:rPr>
      <w:rFonts w:ascii="Arial" w:hAnsi="Arial" w:cs="Arial"/>
      <w:color w:val="000000"/>
      <w:lang w:val="en-MY" w:eastAsia="en-MY"/>
    </w:rPr>
  </w:style>
  <w:style w:type="paragraph" w:styleId="Header">
    <w:name w:val="header"/>
    <w:basedOn w:val="Normal"/>
    <w:link w:val="HeaderChar"/>
    <w:uiPriority w:val="99"/>
    <w:rsid w:val="00EC101B"/>
    <w:pPr>
      <w:tabs>
        <w:tab w:val="center" w:pos="4680"/>
        <w:tab w:val="right" w:pos="9360"/>
      </w:tabs>
    </w:pPr>
  </w:style>
  <w:style w:type="character" w:customStyle="1" w:styleId="HeaderChar">
    <w:name w:val="Header Char"/>
    <w:basedOn w:val="DefaultParagraphFont"/>
    <w:link w:val="Header"/>
    <w:uiPriority w:val="99"/>
    <w:locked/>
    <w:rsid w:val="00EC101B"/>
    <w:rPr>
      <w:rFonts w:ascii="Times New Roman" w:hAnsi="Times New Roman" w:cs="Times New Roman"/>
    </w:rPr>
  </w:style>
  <w:style w:type="paragraph" w:styleId="Footer">
    <w:name w:val="footer"/>
    <w:basedOn w:val="Normal"/>
    <w:link w:val="FooterChar"/>
    <w:uiPriority w:val="99"/>
    <w:rsid w:val="00EC101B"/>
    <w:pPr>
      <w:tabs>
        <w:tab w:val="center" w:pos="4680"/>
        <w:tab w:val="right" w:pos="9360"/>
      </w:tabs>
    </w:pPr>
  </w:style>
  <w:style w:type="character" w:customStyle="1" w:styleId="FooterChar">
    <w:name w:val="Footer Char"/>
    <w:basedOn w:val="DefaultParagraphFont"/>
    <w:link w:val="Footer"/>
    <w:uiPriority w:val="99"/>
    <w:locked/>
    <w:rsid w:val="00EC101B"/>
    <w:rPr>
      <w:rFonts w:ascii="Times New Roman" w:hAnsi="Times New Roman" w:cs="Times New Roman"/>
    </w:rPr>
  </w:style>
  <w:style w:type="paragraph" w:styleId="FootnoteText">
    <w:name w:val="footnote text"/>
    <w:basedOn w:val="Normal"/>
    <w:link w:val="FootnoteTextChar"/>
    <w:uiPriority w:val="99"/>
    <w:semiHidden/>
    <w:rsid w:val="008C27F1"/>
    <w:pPr>
      <w:spacing w:after="200" w:line="480" w:lineRule="auto"/>
    </w:pPr>
    <w:rPr>
      <w:rFonts w:eastAsia="Calibri" w:cs="Arial"/>
    </w:rPr>
  </w:style>
  <w:style w:type="character" w:customStyle="1" w:styleId="FootnoteTextChar">
    <w:name w:val="Footnote Text Char"/>
    <w:basedOn w:val="DefaultParagraphFont"/>
    <w:link w:val="FootnoteText"/>
    <w:uiPriority w:val="99"/>
    <w:semiHidden/>
    <w:locked/>
    <w:rsid w:val="008C27F1"/>
    <w:rPr>
      <w:rFonts w:ascii="Times New Roman" w:hAnsi="Times New Roman" w:cs="Arial"/>
    </w:rPr>
  </w:style>
  <w:style w:type="character" w:styleId="FootnoteReference">
    <w:name w:val="footnote reference"/>
    <w:basedOn w:val="DefaultParagraphFont"/>
    <w:uiPriority w:val="99"/>
    <w:semiHidden/>
    <w:rsid w:val="008C27F1"/>
    <w:rPr>
      <w:rFonts w:cs="Times New Roman"/>
      <w:vertAlign w:val="superscript"/>
    </w:rPr>
  </w:style>
  <w:style w:type="paragraph" w:customStyle="1" w:styleId="western">
    <w:name w:val="western"/>
    <w:basedOn w:val="Normal"/>
    <w:uiPriority w:val="99"/>
    <w:rsid w:val="008C27F1"/>
    <w:pPr>
      <w:spacing w:before="100" w:beforeAutospacing="1" w:after="115"/>
    </w:pPr>
    <w:rPr>
      <w:sz w:val="24"/>
      <w:szCs w:val="24"/>
    </w:rPr>
  </w:style>
  <w:style w:type="paragraph" w:styleId="BodyTextIndent2">
    <w:name w:val="Body Text Indent 2"/>
    <w:basedOn w:val="Normal"/>
    <w:link w:val="BodyTextIndent2Char"/>
    <w:uiPriority w:val="99"/>
    <w:rsid w:val="00C05BCD"/>
    <w:pPr>
      <w:spacing w:line="480" w:lineRule="auto"/>
      <w:ind w:firstLine="720"/>
      <w:jc w:val="both"/>
    </w:pPr>
    <w:rPr>
      <w:rFonts w:ascii="Arial" w:hAnsi="Arial"/>
      <w:i/>
    </w:rPr>
  </w:style>
  <w:style w:type="character" w:customStyle="1" w:styleId="BodyTextIndent2Char">
    <w:name w:val="Body Text Indent 2 Char"/>
    <w:basedOn w:val="DefaultParagraphFont"/>
    <w:link w:val="BodyTextIndent2"/>
    <w:uiPriority w:val="99"/>
    <w:locked/>
    <w:rsid w:val="00C05BCD"/>
    <w:rPr>
      <w:rFonts w:ascii="Arial" w:hAnsi="Arial" w:cs="Times New Roman"/>
      <w:i/>
    </w:rPr>
  </w:style>
  <w:style w:type="paragraph" w:styleId="BodyTextIndent">
    <w:name w:val="Body Text Indent"/>
    <w:basedOn w:val="Normal"/>
    <w:link w:val="BodyTextIndentChar"/>
    <w:uiPriority w:val="99"/>
    <w:rsid w:val="00C05BCD"/>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locked/>
    <w:rsid w:val="00C05BCD"/>
    <w:rPr>
      <w:rFonts w:cs="Times New Roman"/>
      <w:sz w:val="22"/>
      <w:szCs w:val="22"/>
    </w:rPr>
  </w:style>
  <w:style w:type="paragraph" w:customStyle="1" w:styleId="Default">
    <w:name w:val="Default"/>
    <w:uiPriority w:val="99"/>
    <w:rsid w:val="00C05BCD"/>
    <w:pPr>
      <w:autoSpaceDE w:val="0"/>
      <w:autoSpaceDN w:val="0"/>
      <w:adjustRightInd w:val="0"/>
    </w:pPr>
    <w:rPr>
      <w:rFonts w:cs="Calibri"/>
      <w:color w:val="000000"/>
      <w:sz w:val="24"/>
      <w:szCs w:val="24"/>
      <w:lang w:val="en-MY" w:eastAsia="en-US"/>
    </w:rPr>
  </w:style>
  <w:style w:type="character" w:customStyle="1" w:styleId="Heading3Char">
    <w:name w:val="Heading 3 Char"/>
    <w:basedOn w:val="DefaultParagraphFont"/>
    <w:link w:val="Heading3"/>
    <w:uiPriority w:val="9"/>
    <w:rsid w:val="00337295"/>
    <w:rPr>
      <w:rFonts w:ascii="Times New Roman" w:eastAsia="Times New Roman" w:hAnsi="Times New Roman"/>
      <w:b/>
      <w:bCs/>
      <w:sz w:val="27"/>
      <w:szCs w:val="27"/>
      <w:lang w:val="en-US" w:eastAsia="en-US"/>
    </w:rPr>
  </w:style>
  <w:style w:type="character" w:customStyle="1" w:styleId="hps">
    <w:name w:val="hps"/>
    <w:rsid w:val="00337295"/>
  </w:style>
  <w:style w:type="paragraph" w:customStyle="1" w:styleId="Encabezado1">
    <w:name w:val="Encabezado 1"/>
    <w:basedOn w:val="Normal"/>
    <w:rsid w:val="00337295"/>
    <w:pPr>
      <w:keepNext/>
      <w:suppressAutoHyphens/>
      <w:spacing w:line="100" w:lineRule="atLeast"/>
    </w:pPr>
    <w:rPr>
      <w:b/>
      <w:bCs/>
      <w:sz w:val="24"/>
      <w:szCs w:val="24"/>
      <w:lang w:val="es-ES" w:eastAsia="es-E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rsid w:val="00337295"/>
    <w:rPr>
      <w:rFonts w:ascii="Times New Roman" w:eastAsia="Times New Roman" w:hAnsi="Times New Roman"/>
      <w:sz w:val="20"/>
      <w:szCs w:val="20"/>
      <w:lang w:val="en-US" w:eastAsia="en-US"/>
    </w:rPr>
  </w:style>
  <w:style w:type="character" w:styleId="CommentReference">
    <w:name w:val="annotation reference"/>
    <w:basedOn w:val="DefaultParagraphFont"/>
    <w:uiPriority w:val="99"/>
    <w:semiHidden/>
    <w:unhideWhenUsed/>
    <w:rsid w:val="00337295"/>
    <w:rPr>
      <w:sz w:val="16"/>
      <w:szCs w:val="16"/>
    </w:rPr>
  </w:style>
  <w:style w:type="paragraph" w:styleId="CommentText">
    <w:name w:val="annotation text"/>
    <w:basedOn w:val="Normal"/>
    <w:link w:val="CommentTextChar"/>
    <w:uiPriority w:val="99"/>
    <w:semiHidden/>
    <w:unhideWhenUsed/>
    <w:rsid w:val="00337295"/>
  </w:style>
  <w:style w:type="character" w:customStyle="1" w:styleId="CommentTextChar">
    <w:name w:val="Comment Text Char"/>
    <w:basedOn w:val="DefaultParagraphFont"/>
    <w:link w:val="CommentText"/>
    <w:uiPriority w:val="99"/>
    <w:semiHidden/>
    <w:rsid w:val="00337295"/>
    <w:rPr>
      <w:rFonts w:ascii="Times New Roman" w:eastAsia="Times New Roman" w:hAnsi="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37295"/>
    <w:rPr>
      <w:b/>
      <w:bCs/>
    </w:rPr>
  </w:style>
  <w:style w:type="character" w:customStyle="1" w:styleId="CommentSubjectChar">
    <w:name w:val="Comment Subject Char"/>
    <w:basedOn w:val="CommentTextChar"/>
    <w:link w:val="CommentSubject"/>
    <w:uiPriority w:val="99"/>
    <w:semiHidden/>
    <w:rsid w:val="00337295"/>
    <w:rPr>
      <w:rFonts w:ascii="Times New Roman" w:eastAsia="Times New Roman" w:hAnsi="Times New Roman"/>
      <w:b/>
      <w:bCs/>
      <w:sz w:val="20"/>
      <w:szCs w:val="20"/>
      <w:lang w:val="en-US" w:eastAsia="en-US"/>
    </w:rPr>
  </w:style>
  <w:style w:type="paragraph" w:styleId="NoSpacing">
    <w:name w:val="No Spacing"/>
    <w:link w:val="NoSpacingChar"/>
    <w:uiPriority w:val="1"/>
    <w:qFormat/>
    <w:rsid w:val="00337295"/>
    <w:rPr>
      <w:lang w:val="id-ID" w:eastAsia="en-US"/>
    </w:rPr>
  </w:style>
  <w:style w:type="character" w:customStyle="1" w:styleId="NoSpacingChar">
    <w:name w:val="No Spacing Char"/>
    <w:link w:val="NoSpacing"/>
    <w:uiPriority w:val="1"/>
    <w:rsid w:val="00337295"/>
    <w:rPr>
      <w:lang w:val="id-ID" w:eastAsia="en-US"/>
    </w:rPr>
  </w:style>
  <w:style w:type="character" w:customStyle="1" w:styleId="UnresolvedMention1">
    <w:name w:val="Unresolved Mention1"/>
    <w:basedOn w:val="DefaultParagraphFont"/>
    <w:uiPriority w:val="99"/>
    <w:semiHidden/>
    <w:unhideWhenUsed/>
    <w:rsid w:val="00064C5E"/>
    <w:rPr>
      <w:color w:val="605E5C"/>
      <w:shd w:val="clear" w:color="auto" w:fill="E1DFDD"/>
    </w:rPr>
  </w:style>
  <w:style w:type="character" w:styleId="Emphasis">
    <w:name w:val="Emphasis"/>
    <w:basedOn w:val="DefaultParagraphFont"/>
    <w:uiPriority w:val="20"/>
    <w:qFormat/>
    <w:locked/>
    <w:rsid w:val="007A794C"/>
    <w:rPr>
      <w:rFonts w:cs="Times New Roman"/>
      <w:i/>
    </w:rPr>
  </w:style>
  <w:style w:type="paragraph" w:customStyle="1" w:styleId="FigureTitle">
    <w:name w:val="Figure Title"/>
    <w:basedOn w:val="Normal"/>
    <w:link w:val="FigureTitleChar"/>
    <w:qFormat/>
    <w:rsid w:val="002F585B"/>
    <w:pPr>
      <w:suppressAutoHyphens/>
      <w:autoSpaceDE w:val="0"/>
      <w:autoSpaceDN w:val="0"/>
      <w:adjustRightInd w:val="0"/>
      <w:jc w:val="center"/>
      <w:textAlignment w:val="center"/>
      <w:outlineLvl w:val="3"/>
    </w:pPr>
    <w:rPr>
      <w:rFonts w:ascii="Calisto MT" w:eastAsiaTheme="minorHAnsi" w:hAnsi="Calisto MT" w:cs="Calisto MT"/>
      <w:color w:val="000000"/>
      <w:lang w:val="en-ID"/>
    </w:rPr>
  </w:style>
  <w:style w:type="character" w:customStyle="1" w:styleId="FigureTitleChar">
    <w:name w:val="Figure Title Char"/>
    <w:basedOn w:val="DefaultParagraphFont"/>
    <w:link w:val="FigureTitle"/>
    <w:rsid w:val="002F585B"/>
    <w:rPr>
      <w:rFonts w:ascii="Calisto MT" w:eastAsiaTheme="minorHAnsi" w:hAnsi="Calisto MT" w:cs="Calisto MT"/>
      <w:color w:val="000000"/>
      <w:sz w:val="20"/>
      <w:szCs w:val="20"/>
      <w:lang w:val="en-ID" w:eastAsia="en-US"/>
    </w:rPr>
  </w:style>
  <w:style w:type="paragraph" w:customStyle="1" w:styleId="Paragraph234">
    <w:name w:val="Paragraph 234"/>
    <w:basedOn w:val="Normal"/>
    <w:link w:val="Paragraph234Char"/>
    <w:qFormat/>
    <w:rsid w:val="00E04B07"/>
    <w:pPr>
      <w:suppressAutoHyphens/>
      <w:autoSpaceDE w:val="0"/>
      <w:autoSpaceDN w:val="0"/>
      <w:adjustRightInd w:val="0"/>
      <w:ind w:firstLine="567"/>
      <w:jc w:val="both"/>
      <w:textAlignment w:val="center"/>
      <w:outlineLvl w:val="3"/>
    </w:pPr>
    <w:rPr>
      <w:rFonts w:ascii="Calisto MT" w:eastAsiaTheme="minorHAnsi" w:hAnsi="Calisto MT" w:cs="Calisto MT"/>
      <w:color w:val="000000"/>
    </w:rPr>
  </w:style>
  <w:style w:type="character" w:customStyle="1" w:styleId="Paragraph234Char">
    <w:name w:val="Paragraph 234 Char"/>
    <w:basedOn w:val="DefaultParagraphFont"/>
    <w:link w:val="Paragraph234"/>
    <w:rsid w:val="00E04B07"/>
    <w:rPr>
      <w:rFonts w:ascii="Calisto MT" w:eastAsiaTheme="minorHAnsi" w:hAnsi="Calisto MT" w:cs="Calisto MT"/>
      <w:color w:val="000000"/>
      <w:sz w:val="20"/>
      <w:szCs w:val="20"/>
      <w:lang w:val="en-US" w:eastAsia="en-US"/>
    </w:rPr>
  </w:style>
  <w:style w:type="character" w:customStyle="1" w:styleId="UnresolvedMention2">
    <w:name w:val="Unresolved Mention2"/>
    <w:basedOn w:val="DefaultParagraphFont"/>
    <w:uiPriority w:val="99"/>
    <w:semiHidden/>
    <w:unhideWhenUsed/>
    <w:rsid w:val="00531CE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8A267C"/>
    <w:rPr>
      <w:color w:val="605E5C"/>
      <w:shd w:val="clear" w:color="auto" w:fill="E1DFDD"/>
    </w:rPr>
  </w:style>
  <w:style w:type="table" w:customStyle="1" w:styleId="PlainTable21">
    <w:name w:val="Plain Table 21"/>
    <w:basedOn w:val="TableNormal"/>
    <w:uiPriority w:val="42"/>
    <w:rsid w:val="005E11B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4">
    <w:name w:val="Unresolved Mention4"/>
    <w:basedOn w:val="DefaultParagraphFont"/>
    <w:uiPriority w:val="99"/>
    <w:semiHidden/>
    <w:unhideWhenUsed/>
    <w:rsid w:val="002B2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4978">
      <w:bodyDiv w:val="1"/>
      <w:marLeft w:val="0"/>
      <w:marRight w:val="0"/>
      <w:marTop w:val="0"/>
      <w:marBottom w:val="0"/>
      <w:divBdr>
        <w:top w:val="none" w:sz="0" w:space="0" w:color="auto"/>
        <w:left w:val="none" w:sz="0" w:space="0" w:color="auto"/>
        <w:bottom w:val="none" w:sz="0" w:space="0" w:color="auto"/>
        <w:right w:val="none" w:sz="0" w:space="0" w:color="auto"/>
      </w:divBdr>
    </w:div>
    <w:div w:id="192034187">
      <w:bodyDiv w:val="1"/>
      <w:marLeft w:val="0"/>
      <w:marRight w:val="0"/>
      <w:marTop w:val="0"/>
      <w:marBottom w:val="0"/>
      <w:divBdr>
        <w:top w:val="none" w:sz="0" w:space="0" w:color="auto"/>
        <w:left w:val="none" w:sz="0" w:space="0" w:color="auto"/>
        <w:bottom w:val="none" w:sz="0" w:space="0" w:color="auto"/>
        <w:right w:val="none" w:sz="0" w:space="0" w:color="auto"/>
      </w:divBdr>
    </w:div>
    <w:div w:id="267659504">
      <w:bodyDiv w:val="1"/>
      <w:marLeft w:val="0"/>
      <w:marRight w:val="0"/>
      <w:marTop w:val="0"/>
      <w:marBottom w:val="0"/>
      <w:divBdr>
        <w:top w:val="none" w:sz="0" w:space="0" w:color="auto"/>
        <w:left w:val="none" w:sz="0" w:space="0" w:color="auto"/>
        <w:bottom w:val="none" w:sz="0" w:space="0" w:color="auto"/>
        <w:right w:val="none" w:sz="0" w:space="0" w:color="auto"/>
      </w:divBdr>
    </w:div>
    <w:div w:id="282806220">
      <w:bodyDiv w:val="1"/>
      <w:marLeft w:val="0"/>
      <w:marRight w:val="0"/>
      <w:marTop w:val="0"/>
      <w:marBottom w:val="0"/>
      <w:divBdr>
        <w:top w:val="none" w:sz="0" w:space="0" w:color="auto"/>
        <w:left w:val="none" w:sz="0" w:space="0" w:color="auto"/>
        <w:bottom w:val="none" w:sz="0" w:space="0" w:color="auto"/>
        <w:right w:val="none" w:sz="0" w:space="0" w:color="auto"/>
      </w:divBdr>
    </w:div>
    <w:div w:id="344095879">
      <w:bodyDiv w:val="1"/>
      <w:marLeft w:val="0"/>
      <w:marRight w:val="0"/>
      <w:marTop w:val="0"/>
      <w:marBottom w:val="0"/>
      <w:divBdr>
        <w:top w:val="none" w:sz="0" w:space="0" w:color="auto"/>
        <w:left w:val="none" w:sz="0" w:space="0" w:color="auto"/>
        <w:bottom w:val="none" w:sz="0" w:space="0" w:color="auto"/>
        <w:right w:val="none" w:sz="0" w:space="0" w:color="auto"/>
      </w:divBdr>
    </w:div>
    <w:div w:id="394933500">
      <w:bodyDiv w:val="1"/>
      <w:marLeft w:val="0"/>
      <w:marRight w:val="0"/>
      <w:marTop w:val="0"/>
      <w:marBottom w:val="0"/>
      <w:divBdr>
        <w:top w:val="none" w:sz="0" w:space="0" w:color="auto"/>
        <w:left w:val="none" w:sz="0" w:space="0" w:color="auto"/>
        <w:bottom w:val="none" w:sz="0" w:space="0" w:color="auto"/>
        <w:right w:val="none" w:sz="0" w:space="0" w:color="auto"/>
      </w:divBdr>
    </w:div>
    <w:div w:id="399835148">
      <w:bodyDiv w:val="1"/>
      <w:marLeft w:val="0"/>
      <w:marRight w:val="0"/>
      <w:marTop w:val="0"/>
      <w:marBottom w:val="0"/>
      <w:divBdr>
        <w:top w:val="none" w:sz="0" w:space="0" w:color="auto"/>
        <w:left w:val="none" w:sz="0" w:space="0" w:color="auto"/>
        <w:bottom w:val="none" w:sz="0" w:space="0" w:color="auto"/>
        <w:right w:val="none" w:sz="0" w:space="0" w:color="auto"/>
      </w:divBdr>
    </w:div>
    <w:div w:id="482159912">
      <w:bodyDiv w:val="1"/>
      <w:marLeft w:val="0"/>
      <w:marRight w:val="0"/>
      <w:marTop w:val="0"/>
      <w:marBottom w:val="0"/>
      <w:divBdr>
        <w:top w:val="none" w:sz="0" w:space="0" w:color="auto"/>
        <w:left w:val="none" w:sz="0" w:space="0" w:color="auto"/>
        <w:bottom w:val="none" w:sz="0" w:space="0" w:color="auto"/>
        <w:right w:val="none" w:sz="0" w:space="0" w:color="auto"/>
      </w:divBdr>
    </w:div>
    <w:div w:id="508063924">
      <w:bodyDiv w:val="1"/>
      <w:marLeft w:val="0"/>
      <w:marRight w:val="0"/>
      <w:marTop w:val="0"/>
      <w:marBottom w:val="0"/>
      <w:divBdr>
        <w:top w:val="none" w:sz="0" w:space="0" w:color="auto"/>
        <w:left w:val="none" w:sz="0" w:space="0" w:color="auto"/>
        <w:bottom w:val="none" w:sz="0" w:space="0" w:color="auto"/>
        <w:right w:val="none" w:sz="0" w:space="0" w:color="auto"/>
      </w:divBdr>
    </w:div>
    <w:div w:id="572396803">
      <w:bodyDiv w:val="1"/>
      <w:marLeft w:val="0"/>
      <w:marRight w:val="0"/>
      <w:marTop w:val="0"/>
      <w:marBottom w:val="0"/>
      <w:divBdr>
        <w:top w:val="none" w:sz="0" w:space="0" w:color="auto"/>
        <w:left w:val="none" w:sz="0" w:space="0" w:color="auto"/>
        <w:bottom w:val="none" w:sz="0" w:space="0" w:color="auto"/>
        <w:right w:val="none" w:sz="0" w:space="0" w:color="auto"/>
      </w:divBdr>
    </w:div>
    <w:div w:id="642271471">
      <w:bodyDiv w:val="1"/>
      <w:marLeft w:val="0"/>
      <w:marRight w:val="0"/>
      <w:marTop w:val="0"/>
      <w:marBottom w:val="0"/>
      <w:divBdr>
        <w:top w:val="none" w:sz="0" w:space="0" w:color="auto"/>
        <w:left w:val="none" w:sz="0" w:space="0" w:color="auto"/>
        <w:bottom w:val="none" w:sz="0" w:space="0" w:color="auto"/>
        <w:right w:val="none" w:sz="0" w:space="0" w:color="auto"/>
      </w:divBdr>
    </w:div>
    <w:div w:id="652760455">
      <w:bodyDiv w:val="1"/>
      <w:marLeft w:val="0"/>
      <w:marRight w:val="0"/>
      <w:marTop w:val="0"/>
      <w:marBottom w:val="0"/>
      <w:divBdr>
        <w:top w:val="none" w:sz="0" w:space="0" w:color="auto"/>
        <w:left w:val="none" w:sz="0" w:space="0" w:color="auto"/>
        <w:bottom w:val="none" w:sz="0" w:space="0" w:color="auto"/>
        <w:right w:val="none" w:sz="0" w:space="0" w:color="auto"/>
      </w:divBdr>
    </w:div>
    <w:div w:id="845369354">
      <w:bodyDiv w:val="1"/>
      <w:marLeft w:val="0"/>
      <w:marRight w:val="0"/>
      <w:marTop w:val="0"/>
      <w:marBottom w:val="0"/>
      <w:divBdr>
        <w:top w:val="none" w:sz="0" w:space="0" w:color="auto"/>
        <w:left w:val="none" w:sz="0" w:space="0" w:color="auto"/>
        <w:bottom w:val="none" w:sz="0" w:space="0" w:color="auto"/>
        <w:right w:val="none" w:sz="0" w:space="0" w:color="auto"/>
      </w:divBdr>
    </w:div>
    <w:div w:id="859316510">
      <w:bodyDiv w:val="1"/>
      <w:marLeft w:val="0"/>
      <w:marRight w:val="0"/>
      <w:marTop w:val="0"/>
      <w:marBottom w:val="0"/>
      <w:divBdr>
        <w:top w:val="none" w:sz="0" w:space="0" w:color="auto"/>
        <w:left w:val="none" w:sz="0" w:space="0" w:color="auto"/>
        <w:bottom w:val="none" w:sz="0" w:space="0" w:color="auto"/>
        <w:right w:val="none" w:sz="0" w:space="0" w:color="auto"/>
      </w:divBdr>
    </w:div>
    <w:div w:id="884028647">
      <w:bodyDiv w:val="1"/>
      <w:marLeft w:val="0"/>
      <w:marRight w:val="0"/>
      <w:marTop w:val="0"/>
      <w:marBottom w:val="0"/>
      <w:divBdr>
        <w:top w:val="none" w:sz="0" w:space="0" w:color="auto"/>
        <w:left w:val="none" w:sz="0" w:space="0" w:color="auto"/>
        <w:bottom w:val="none" w:sz="0" w:space="0" w:color="auto"/>
        <w:right w:val="none" w:sz="0" w:space="0" w:color="auto"/>
      </w:divBdr>
    </w:div>
    <w:div w:id="990603191">
      <w:bodyDiv w:val="1"/>
      <w:marLeft w:val="0"/>
      <w:marRight w:val="0"/>
      <w:marTop w:val="0"/>
      <w:marBottom w:val="0"/>
      <w:divBdr>
        <w:top w:val="none" w:sz="0" w:space="0" w:color="auto"/>
        <w:left w:val="none" w:sz="0" w:space="0" w:color="auto"/>
        <w:bottom w:val="none" w:sz="0" w:space="0" w:color="auto"/>
        <w:right w:val="none" w:sz="0" w:space="0" w:color="auto"/>
      </w:divBdr>
    </w:div>
    <w:div w:id="1090614488">
      <w:bodyDiv w:val="1"/>
      <w:marLeft w:val="0"/>
      <w:marRight w:val="0"/>
      <w:marTop w:val="0"/>
      <w:marBottom w:val="0"/>
      <w:divBdr>
        <w:top w:val="none" w:sz="0" w:space="0" w:color="auto"/>
        <w:left w:val="none" w:sz="0" w:space="0" w:color="auto"/>
        <w:bottom w:val="none" w:sz="0" w:space="0" w:color="auto"/>
        <w:right w:val="none" w:sz="0" w:space="0" w:color="auto"/>
      </w:divBdr>
    </w:div>
    <w:div w:id="1099176044">
      <w:bodyDiv w:val="1"/>
      <w:marLeft w:val="0"/>
      <w:marRight w:val="0"/>
      <w:marTop w:val="0"/>
      <w:marBottom w:val="0"/>
      <w:divBdr>
        <w:top w:val="none" w:sz="0" w:space="0" w:color="auto"/>
        <w:left w:val="none" w:sz="0" w:space="0" w:color="auto"/>
        <w:bottom w:val="none" w:sz="0" w:space="0" w:color="auto"/>
        <w:right w:val="none" w:sz="0" w:space="0" w:color="auto"/>
      </w:divBdr>
    </w:div>
    <w:div w:id="1195733011">
      <w:bodyDiv w:val="1"/>
      <w:marLeft w:val="0"/>
      <w:marRight w:val="0"/>
      <w:marTop w:val="0"/>
      <w:marBottom w:val="0"/>
      <w:divBdr>
        <w:top w:val="none" w:sz="0" w:space="0" w:color="auto"/>
        <w:left w:val="none" w:sz="0" w:space="0" w:color="auto"/>
        <w:bottom w:val="none" w:sz="0" w:space="0" w:color="auto"/>
        <w:right w:val="none" w:sz="0" w:space="0" w:color="auto"/>
      </w:divBdr>
    </w:div>
    <w:div w:id="1209220909">
      <w:bodyDiv w:val="1"/>
      <w:marLeft w:val="0"/>
      <w:marRight w:val="0"/>
      <w:marTop w:val="0"/>
      <w:marBottom w:val="0"/>
      <w:divBdr>
        <w:top w:val="none" w:sz="0" w:space="0" w:color="auto"/>
        <w:left w:val="none" w:sz="0" w:space="0" w:color="auto"/>
        <w:bottom w:val="none" w:sz="0" w:space="0" w:color="auto"/>
        <w:right w:val="none" w:sz="0" w:space="0" w:color="auto"/>
      </w:divBdr>
    </w:div>
    <w:div w:id="1285307673">
      <w:bodyDiv w:val="1"/>
      <w:marLeft w:val="0"/>
      <w:marRight w:val="0"/>
      <w:marTop w:val="0"/>
      <w:marBottom w:val="0"/>
      <w:divBdr>
        <w:top w:val="none" w:sz="0" w:space="0" w:color="auto"/>
        <w:left w:val="none" w:sz="0" w:space="0" w:color="auto"/>
        <w:bottom w:val="none" w:sz="0" w:space="0" w:color="auto"/>
        <w:right w:val="none" w:sz="0" w:space="0" w:color="auto"/>
      </w:divBdr>
    </w:div>
    <w:div w:id="1313175510">
      <w:bodyDiv w:val="1"/>
      <w:marLeft w:val="0"/>
      <w:marRight w:val="0"/>
      <w:marTop w:val="0"/>
      <w:marBottom w:val="0"/>
      <w:divBdr>
        <w:top w:val="none" w:sz="0" w:space="0" w:color="auto"/>
        <w:left w:val="none" w:sz="0" w:space="0" w:color="auto"/>
        <w:bottom w:val="none" w:sz="0" w:space="0" w:color="auto"/>
        <w:right w:val="none" w:sz="0" w:space="0" w:color="auto"/>
      </w:divBdr>
    </w:div>
    <w:div w:id="1315065030">
      <w:bodyDiv w:val="1"/>
      <w:marLeft w:val="0"/>
      <w:marRight w:val="0"/>
      <w:marTop w:val="0"/>
      <w:marBottom w:val="0"/>
      <w:divBdr>
        <w:top w:val="none" w:sz="0" w:space="0" w:color="auto"/>
        <w:left w:val="none" w:sz="0" w:space="0" w:color="auto"/>
        <w:bottom w:val="none" w:sz="0" w:space="0" w:color="auto"/>
        <w:right w:val="none" w:sz="0" w:space="0" w:color="auto"/>
      </w:divBdr>
    </w:div>
    <w:div w:id="1417243462">
      <w:bodyDiv w:val="1"/>
      <w:marLeft w:val="0"/>
      <w:marRight w:val="0"/>
      <w:marTop w:val="0"/>
      <w:marBottom w:val="0"/>
      <w:divBdr>
        <w:top w:val="none" w:sz="0" w:space="0" w:color="auto"/>
        <w:left w:val="none" w:sz="0" w:space="0" w:color="auto"/>
        <w:bottom w:val="none" w:sz="0" w:space="0" w:color="auto"/>
        <w:right w:val="none" w:sz="0" w:space="0" w:color="auto"/>
      </w:divBdr>
    </w:div>
    <w:div w:id="1443769674">
      <w:bodyDiv w:val="1"/>
      <w:marLeft w:val="0"/>
      <w:marRight w:val="0"/>
      <w:marTop w:val="0"/>
      <w:marBottom w:val="0"/>
      <w:divBdr>
        <w:top w:val="none" w:sz="0" w:space="0" w:color="auto"/>
        <w:left w:val="none" w:sz="0" w:space="0" w:color="auto"/>
        <w:bottom w:val="none" w:sz="0" w:space="0" w:color="auto"/>
        <w:right w:val="none" w:sz="0" w:space="0" w:color="auto"/>
      </w:divBdr>
    </w:div>
    <w:div w:id="1446194691">
      <w:bodyDiv w:val="1"/>
      <w:marLeft w:val="0"/>
      <w:marRight w:val="0"/>
      <w:marTop w:val="0"/>
      <w:marBottom w:val="0"/>
      <w:divBdr>
        <w:top w:val="none" w:sz="0" w:space="0" w:color="auto"/>
        <w:left w:val="none" w:sz="0" w:space="0" w:color="auto"/>
        <w:bottom w:val="none" w:sz="0" w:space="0" w:color="auto"/>
        <w:right w:val="none" w:sz="0" w:space="0" w:color="auto"/>
      </w:divBdr>
    </w:div>
    <w:div w:id="1453937324">
      <w:bodyDiv w:val="1"/>
      <w:marLeft w:val="0"/>
      <w:marRight w:val="0"/>
      <w:marTop w:val="0"/>
      <w:marBottom w:val="0"/>
      <w:divBdr>
        <w:top w:val="none" w:sz="0" w:space="0" w:color="auto"/>
        <w:left w:val="none" w:sz="0" w:space="0" w:color="auto"/>
        <w:bottom w:val="none" w:sz="0" w:space="0" w:color="auto"/>
        <w:right w:val="none" w:sz="0" w:space="0" w:color="auto"/>
      </w:divBdr>
    </w:div>
    <w:div w:id="1483766202">
      <w:bodyDiv w:val="1"/>
      <w:marLeft w:val="0"/>
      <w:marRight w:val="0"/>
      <w:marTop w:val="0"/>
      <w:marBottom w:val="0"/>
      <w:divBdr>
        <w:top w:val="none" w:sz="0" w:space="0" w:color="auto"/>
        <w:left w:val="none" w:sz="0" w:space="0" w:color="auto"/>
        <w:bottom w:val="none" w:sz="0" w:space="0" w:color="auto"/>
        <w:right w:val="none" w:sz="0" w:space="0" w:color="auto"/>
      </w:divBdr>
    </w:div>
    <w:div w:id="1494419443">
      <w:bodyDiv w:val="1"/>
      <w:marLeft w:val="0"/>
      <w:marRight w:val="0"/>
      <w:marTop w:val="0"/>
      <w:marBottom w:val="0"/>
      <w:divBdr>
        <w:top w:val="none" w:sz="0" w:space="0" w:color="auto"/>
        <w:left w:val="none" w:sz="0" w:space="0" w:color="auto"/>
        <w:bottom w:val="none" w:sz="0" w:space="0" w:color="auto"/>
        <w:right w:val="none" w:sz="0" w:space="0" w:color="auto"/>
      </w:divBdr>
    </w:div>
    <w:div w:id="1517845114">
      <w:bodyDiv w:val="1"/>
      <w:marLeft w:val="0"/>
      <w:marRight w:val="0"/>
      <w:marTop w:val="0"/>
      <w:marBottom w:val="0"/>
      <w:divBdr>
        <w:top w:val="none" w:sz="0" w:space="0" w:color="auto"/>
        <w:left w:val="none" w:sz="0" w:space="0" w:color="auto"/>
        <w:bottom w:val="none" w:sz="0" w:space="0" w:color="auto"/>
        <w:right w:val="none" w:sz="0" w:space="0" w:color="auto"/>
      </w:divBdr>
    </w:div>
    <w:div w:id="1544832814">
      <w:bodyDiv w:val="1"/>
      <w:marLeft w:val="0"/>
      <w:marRight w:val="0"/>
      <w:marTop w:val="0"/>
      <w:marBottom w:val="0"/>
      <w:divBdr>
        <w:top w:val="none" w:sz="0" w:space="0" w:color="auto"/>
        <w:left w:val="none" w:sz="0" w:space="0" w:color="auto"/>
        <w:bottom w:val="none" w:sz="0" w:space="0" w:color="auto"/>
        <w:right w:val="none" w:sz="0" w:space="0" w:color="auto"/>
      </w:divBdr>
    </w:div>
    <w:div w:id="1572033502">
      <w:bodyDiv w:val="1"/>
      <w:marLeft w:val="0"/>
      <w:marRight w:val="0"/>
      <w:marTop w:val="0"/>
      <w:marBottom w:val="0"/>
      <w:divBdr>
        <w:top w:val="none" w:sz="0" w:space="0" w:color="auto"/>
        <w:left w:val="none" w:sz="0" w:space="0" w:color="auto"/>
        <w:bottom w:val="none" w:sz="0" w:space="0" w:color="auto"/>
        <w:right w:val="none" w:sz="0" w:space="0" w:color="auto"/>
      </w:divBdr>
    </w:div>
    <w:div w:id="1624462666">
      <w:bodyDiv w:val="1"/>
      <w:marLeft w:val="0"/>
      <w:marRight w:val="0"/>
      <w:marTop w:val="0"/>
      <w:marBottom w:val="0"/>
      <w:divBdr>
        <w:top w:val="none" w:sz="0" w:space="0" w:color="auto"/>
        <w:left w:val="none" w:sz="0" w:space="0" w:color="auto"/>
        <w:bottom w:val="none" w:sz="0" w:space="0" w:color="auto"/>
        <w:right w:val="none" w:sz="0" w:space="0" w:color="auto"/>
      </w:divBdr>
    </w:div>
    <w:div w:id="1696880266">
      <w:bodyDiv w:val="1"/>
      <w:marLeft w:val="0"/>
      <w:marRight w:val="0"/>
      <w:marTop w:val="0"/>
      <w:marBottom w:val="0"/>
      <w:divBdr>
        <w:top w:val="none" w:sz="0" w:space="0" w:color="auto"/>
        <w:left w:val="none" w:sz="0" w:space="0" w:color="auto"/>
        <w:bottom w:val="none" w:sz="0" w:space="0" w:color="auto"/>
        <w:right w:val="none" w:sz="0" w:space="0" w:color="auto"/>
      </w:divBdr>
    </w:div>
    <w:div w:id="1745030360">
      <w:bodyDiv w:val="1"/>
      <w:marLeft w:val="0"/>
      <w:marRight w:val="0"/>
      <w:marTop w:val="0"/>
      <w:marBottom w:val="0"/>
      <w:divBdr>
        <w:top w:val="none" w:sz="0" w:space="0" w:color="auto"/>
        <w:left w:val="none" w:sz="0" w:space="0" w:color="auto"/>
        <w:bottom w:val="none" w:sz="0" w:space="0" w:color="auto"/>
        <w:right w:val="none" w:sz="0" w:space="0" w:color="auto"/>
      </w:divBdr>
    </w:div>
    <w:div w:id="1773823273">
      <w:bodyDiv w:val="1"/>
      <w:marLeft w:val="0"/>
      <w:marRight w:val="0"/>
      <w:marTop w:val="0"/>
      <w:marBottom w:val="0"/>
      <w:divBdr>
        <w:top w:val="none" w:sz="0" w:space="0" w:color="auto"/>
        <w:left w:val="none" w:sz="0" w:space="0" w:color="auto"/>
        <w:bottom w:val="none" w:sz="0" w:space="0" w:color="auto"/>
        <w:right w:val="none" w:sz="0" w:space="0" w:color="auto"/>
      </w:divBdr>
    </w:div>
    <w:div w:id="1803886546">
      <w:bodyDiv w:val="1"/>
      <w:marLeft w:val="0"/>
      <w:marRight w:val="0"/>
      <w:marTop w:val="0"/>
      <w:marBottom w:val="0"/>
      <w:divBdr>
        <w:top w:val="none" w:sz="0" w:space="0" w:color="auto"/>
        <w:left w:val="none" w:sz="0" w:space="0" w:color="auto"/>
        <w:bottom w:val="none" w:sz="0" w:space="0" w:color="auto"/>
        <w:right w:val="none" w:sz="0" w:space="0" w:color="auto"/>
      </w:divBdr>
    </w:div>
    <w:div w:id="1835754550">
      <w:bodyDiv w:val="1"/>
      <w:marLeft w:val="0"/>
      <w:marRight w:val="0"/>
      <w:marTop w:val="0"/>
      <w:marBottom w:val="0"/>
      <w:divBdr>
        <w:top w:val="none" w:sz="0" w:space="0" w:color="auto"/>
        <w:left w:val="none" w:sz="0" w:space="0" w:color="auto"/>
        <w:bottom w:val="none" w:sz="0" w:space="0" w:color="auto"/>
        <w:right w:val="none" w:sz="0" w:space="0" w:color="auto"/>
      </w:divBdr>
    </w:div>
    <w:div w:id="1847481762">
      <w:bodyDiv w:val="1"/>
      <w:marLeft w:val="0"/>
      <w:marRight w:val="0"/>
      <w:marTop w:val="0"/>
      <w:marBottom w:val="0"/>
      <w:divBdr>
        <w:top w:val="none" w:sz="0" w:space="0" w:color="auto"/>
        <w:left w:val="none" w:sz="0" w:space="0" w:color="auto"/>
        <w:bottom w:val="none" w:sz="0" w:space="0" w:color="auto"/>
        <w:right w:val="none" w:sz="0" w:space="0" w:color="auto"/>
      </w:divBdr>
    </w:div>
    <w:div w:id="1854176281">
      <w:bodyDiv w:val="1"/>
      <w:marLeft w:val="0"/>
      <w:marRight w:val="0"/>
      <w:marTop w:val="0"/>
      <w:marBottom w:val="0"/>
      <w:divBdr>
        <w:top w:val="none" w:sz="0" w:space="0" w:color="auto"/>
        <w:left w:val="none" w:sz="0" w:space="0" w:color="auto"/>
        <w:bottom w:val="none" w:sz="0" w:space="0" w:color="auto"/>
        <w:right w:val="none" w:sz="0" w:space="0" w:color="auto"/>
      </w:divBdr>
    </w:div>
    <w:div w:id="1938442776">
      <w:bodyDiv w:val="1"/>
      <w:marLeft w:val="0"/>
      <w:marRight w:val="0"/>
      <w:marTop w:val="0"/>
      <w:marBottom w:val="0"/>
      <w:divBdr>
        <w:top w:val="none" w:sz="0" w:space="0" w:color="auto"/>
        <w:left w:val="none" w:sz="0" w:space="0" w:color="auto"/>
        <w:bottom w:val="none" w:sz="0" w:space="0" w:color="auto"/>
        <w:right w:val="none" w:sz="0" w:space="0" w:color="auto"/>
      </w:divBdr>
    </w:div>
    <w:div w:id="1971782184">
      <w:bodyDiv w:val="1"/>
      <w:marLeft w:val="0"/>
      <w:marRight w:val="0"/>
      <w:marTop w:val="0"/>
      <w:marBottom w:val="0"/>
      <w:divBdr>
        <w:top w:val="none" w:sz="0" w:space="0" w:color="auto"/>
        <w:left w:val="none" w:sz="0" w:space="0" w:color="auto"/>
        <w:bottom w:val="none" w:sz="0" w:space="0" w:color="auto"/>
        <w:right w:val="none" w:sz="0" w:space="0" w:color="auto"/>
      </w:divBdr>
    </w:div>
    <w:div w:id="2009365451">
      <w:bodyDiv w:val="1"/>
      <w:marLeft w:val="0"/>
      <w:marRight w:val="0"/>
      <w:marTop w:val="0"/>
      <w:marBottom w:val="0"/>
      <w:divBdr>
        <w:top w:val="none" w:sz="0" w:space="0" w:color="auto"/>
        <w:left w:val="none" w:sz="0" w:space="0" w:color="auto"/>
        <w:bottom w:val="none" w:sz="0" w:space="0" w:color="auto"/>
        <w:right w:val="none" w:sz="0" w:space="0" w:color="auto"/>
      </w:divBdr>
    </w:div>
    <w:div w:id="2109615353">
      <w:bodyDiv w:val="1"/>
      <w:marLeft w:val="0"/>
      <w:marRight w:val="0"/>
      <w:marTop w:val="0"/>
      <w:marBottom w:val="0"/>
      <w:divBdr>
        <w:top w:val="none" w:sz="0" w:space="0" w:color="auto"/>
        <w:left w:val="none" w:sz="0" w:space="0" w:color="auto"/>
        <w:bottom w:val="none" w:sz="0" w:space="0" w:color="auto"/>
        <w:right w:val="none" w:sz="0" w:space="0" w:color="auto"/>
      </w:divBdr>
    </w:div>
    <w:div w:id="2134135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researchgate.net/publication/391743896" TargetMode="External"/><Relationship Id="rId26" Type="http://schemas.openxmlformats.org/officeDocument/2006/relationships/hyperlink" Target="https://doi.org/10.1016/j.jssas.2013.12.001"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11/j.1365-2621.1978.tb15297.x" TargetMode="External"/><Relationship Id="rId34" Type="http://schemas.openxmlformats.org/officeDocument/2006/relationships/hyperlink" Target="https://doi/abs/10.1080/1828051X.2023.2273426"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s://doi.org/10.29079/vol17iss2art519" TargetMode="External"/><Relationship Id="rId25" Type="http://schemas.openxmlformats.org/officeDocument/2006/relationships/hyperlink" Target="https://www.fao.org/poultry-production-products/products-and-processing/poultry-in-human-nutrition/en" TargetMode="External"/><Relationship Id="rId33" Type="http://schemas.openxmlformats.org/officeDocument/2006/relationships/hyperlink" Target="https://doi.org/10.4314/ovj.v10i2.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jssas.2013.01.006" TargetMode="External"/><Relationship Id="rId20" Type="http://schemas.openxmlformats.org/officeDocument/2006/relationships/hyperlink" Target="https://doi.org/10.5897/AJPS2013.1118" TargetMode="External"/><Relationship Id="rId29" Type="http://schemas.openxmlformats.org/officeDocument/2006/relationships/hyperlink" Target="https://www.researchgate.net/publication/337337463"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advetresearch.com/index.php/AVR/article/view/79" TargetMode="External"/><Relationship Id="rId32" Type="http://schemas.openxmlformats.org/officeDocument/2006/relationships/hyperlink" Target="https://doi.org/10.1016/j.jfoodeng.2011.03.030" TargetMode="External"/><Relationship Id="rId37" Type="http://schemas.openxmlformats.org/officeDocument/2006/relationships/hyperlink" Target="https://krishikosh.egranth.ac.in/bitstreams/834140ea-0a75-42bc-a262-b92e29914fe4/download" TargetMode="External"/><Relationship Id="rId40" Type="http://schemas.openxmlformats.org/officeDocument/2006/relationships/footer" Target="footer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gjasr.com/index.php/GJASR/article/view/57/155" TargetMode="External"/><Relationship Id="rId23" Type="http://schemas.openxmlformats.org/officeDocument/2006/relationships/hyperlink" Target="http://www.usa-journals.com/wp-content/uploads/2018/02/Elnour_Vol63.pdf" TargetMode="External"/><Relationship Id="rId28" Type="http://schemas.openxmlformats.org/officeDocument/2006/relationships/hyperlink" Target="https://doi.org/10.3390/crops2040030" TargetMode="External"/><Relationship Id="rId36" Type="http://schemas.openxmlformats.org/officeDocument/2006/relationships/hyperlink" Target="https://doi.org/10.5455/jasa.20150709085016" TargetMode="External"/><Relationship Id="rId10" Type="http://schemas.openxmlformats.org/officeDocument/2006/relationships/image" Target="media/image5.png"/><Relationship Id="rId19" Type="http://schemas.openxmlformats.org/officeDocument/2006/relationships/hyperlink" Target="https://doi.org/10.1111/j.1365-2621.1978.tb15297.x" TargetMode="External"/><Relationship Id="rId31" Type="http://schemas.openxmlformats.org/officeDocument/2006/relationships/hyperlink" Target="https://doi.org/10.15406/apar.2017.07.00275" TargetMode="External"/><Relationship Id="rId44"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doi.org/10.1016/S2221-1691(13)60075-1" TargetMode="External"/><Relationship Id="rId22" Type="http://schemas.openxmlformats.org/officeDocument/2006/relationships/hyperlink" Target="https://doi.org/10.1079/PAVSNNR201813035" TargetMode="External"/><Relationship Id="rId27" Type="http://schemas.openxmlformats.org/officeDocument/2006/relationships/hyperlink" Target="https://doi.org/10.1016/j.livsci.2014.03.014" TargetMode="External"/><Relationship Id="rId30" Type="http://schemas.openxmlformats.org/officeDocument/2006/relationships/hyperlink" Target="https://doi.org/10.3390/crops2040030" TargetMode="External"/><Relationship Id="rId35" Type="http://schemas.openxmlformats.org/officeDocument/2006/relationships/hyperlink" Target="https://doi.org/10.1007/s00217-001-0423-8"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9728-9C85-4671-8A57-6E2FC725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5085</Words>
  <Characters>28986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2026-03-29T05:33:00Z</dcterms:created>
  <dcterms:modified xsi:type="dcterms:W3CDTF">2026-03-29T05:33:00Z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63825abb-ab38-4975-84b4-f788f1f2b2bd</vt:lpwstr>
  </property>
</Properties>
</file>